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A8" w:rsidRPr="00DB7A4E" w:rsidRDefault="000F41A8" w:rsidP="000F41A8">
      <w:pPr>
        <w:ind w:firstLine="709"/>
        <w:contextualSpacing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B7A4E">
        <w:rPr>
          <w:rFonts w:ascii="Bookman Old Style" w:hAnsi="Bookman Old Style"/>
          <w:b/>
          <w:bCs/>
          <w:sz w:val="28"/>
          <w:szCs w:val="28"/>
        </w:rPr>
        <w:t>КИБЕРАДДИКЦИЯ,</w:t>
      </w:r>
    </w:p>
    <w:p w:rsidR="000F41A8" w:rsidRPr="00DB7A4E" w:rsidRDefault="000F41A8" w:rsidP="000F41A8">
      <w:pPr>
        <w:ind w:firstLine="709"/>
        <w:contextualSpacing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B7A4E">
        <w:rPr>
          <w:rFonts w:ascii="Bookman Old Style" w:hAnsi="Bookman Old Style"/>
          <w:b/>
          <w:bCs/>
          <w:sz w:val="28"/>
          <w:szCs w:val="28"/>
        </w:rPr>
        <w:t>или как распознать зависимость от компьютера и компьютерных игр</w:t>
      </w:r>
    </w:p>
    <w:p w:rsidR="00D5589C" w:rsidRPr="000F41A8" w:rsidRDefault="00D5589C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DB7A4E">
        <w:rPr>
          <w:rFonts w:ascii="Bookman Old Style" w:hAnsi="Bookman Old Style"/>
          <w:bCs/>
          <w:i/>
          <w:sz w:val="24"/>
          <w:szCs w:val="24"/>
        </w:rPr>
        <w:t>Игровая зависимость</w:t>
      </w:r>
      <w:r w:rsidR="000F41A8" w:rsidRPr="000F41A8">
        <w:rPr>
          <w:rFonts w:ascii="Bookman Old Style" w:hAnsi="Bookman Old Style"/>
          <w:sz w:val="24"/>
          <w:szCs w:val="24"/>
        </w:rPr>
        <w:t xml:space="preserve"> </w:t>
      </w:r>
      <w:r w:rsidRPr="000F41A8">
        <w:rPr>
          <w:rFonts w:ascii="Bookman Old Style" w:hAnsi="Bookman Old Style"/>
          <w:sz w:val="24"/>
          <w:szCs w:val="24"/>
        </w:rPr>
        <w:t xml:space="preserve">— </w:t>
      </w:r>
      <w:r w:rsidRPr="000F41A8">
        <w:rPr>
          <w:rFonts w:ascii="Bookman Old Style" w:hAnsi="Bookman Old Style"/>
          <w:bCs/>
          <w:sz w:val="24"/>
          <w:szCs w:val="24"/>
        </w:rPr>
        <w:t>форма психологической зависимости, проявляющаяся в навязчивом увлечении компьютерными играми.</w:t>
      </w:r>
    </w:p>
    <w:p w:rsidR="00D5589C" w:rsidRPr="000F41A8" w:rsidRDefault="000F41A8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DB7A4E">
        <w:rPr>
          <w:rFonts w:ascii="Bookman Old Style" w:hAnsi="Bookman Old Style"/>
          <w:bCs/>
          <w:i/>
          <w:sz w:val="24"/>
          <w:szCs w:val="24"/>
        </w:rPr>
        <w:t>Интернет-зависимость</w:t>
      </w:r>
      <w:r w:rsidR="00D5589C" w:rsidRPr="000F41A8">
        <w:rPr>
          <w:rFonts w:ascii="Bookman Old Style" w:hAnsi="Bookman Old Style"/>
          <w:bCs/>
          <w:sz w:val="24"/>
          <w:szCs w:val="24"/>
        </w:rPr>
        <w:t xml:space="preserve"> — психическое расстройство: навязчивое желание подключиться к Интернету и болезненная неспособность вовремя отключиться от него. </w:t>
      </w:r>
    </w:p>
    <w:p w:rsidR="00D5589C" w:rsidRPr="00DB7A4E" w:rsidRDefault="00D5589C" w:rsidP="000F41A8">
      <w:pPr>
        <w:ind w:firstLine="709"/>
        <w:contextualSpacing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DB7A4E">
        <w:rPr>
          <w:rFonts w:ascii="Bookman Old Style" w:hAnsi="Bookman Old Style"/>
          <w:b/>
          <w:bCs/>
          <w:i/>
          <w:sz w:val="24"/>
          <w:szCs w:val="24"/>
        </w:rPr>
        <w:t>Из истории</w:t>
      </w:r>
    </w:p>
    <w:p w:rsidR="00D5589C" w:rsidRPr="000F41A8" w:rsidRDefault="00D5589C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Впервые расстройство было описано в 1995 году доктором </w:t>
      </w:r>
      <w:proofErr w:type="spellStart"/>
      <w:r w:rsidRPr="000F41A8">
        <w:rPr>
          <w:rFonts w:ascii="Bookman Old Style" w:hAnsi="Bookman Old Style"/>
          <w:bCs/>
          <w:sz w:val="24"/>
          <w:szCs w:val="24"/>
        </w:rPr>
        <w:t>Айвеном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0F41A8">
        <w:rPr>
          <w:rFonts w:ascii="Bookman Old Style" w:hAnsi="Bookman Old Style"/>
          <w:bCs/>
          <w:sz w:val="24"/>
          <w:szCs w:val="24"/>
        </w:rPr>
        <w:t>Голдбергом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>:</w:t>
      </w:r>
    </w:p>
    <w:p w:rsidR="000A2EC3" w:rsidRPr="000F41A8" w:rsidRDefault="00260905" w:rsidP="0067665E">
      <w:pPr>
        <w:numPr>
          <w:ilvl w:val="0"/>
          <w:numId w:val="19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 xml:space="preserve">использование Интернета вызывает болезненное негативное стрессовое состояние или </w:t>
      </w:r>
      <w:proofErr w:type="spellStart"/>
      <w:r w:rsidRPr="000F41A8">
        <w:rPr>
          <w:rFonts w:ascii="Bookman Old Style" w:hAnsi="Bookman Old Style"/>
          <w:bCs/>
          <w:sz w:val="24"/>
          <w:szCs w:val="24"/>
        </w:rPr>
        <w:t>дистресс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 xml:space="preserve">; </w:t>
      </w:r>
    </w:p>
    <w:p w:rsidR="000A2EC3" w:rsidRPr="000F41A8" w:rsidRDefault="00260905" w:rsidP="0067665E">
      <w:pPr>
        <w:numPr>
          <w:ilvl w:val="0"/>
          <w:numId w:val="19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использование Интернета причиняет ущерб физическому, психологическому, межличностному, экономическому или социальному статусу. </w:t>
      </w:r>
    </w:p>
    <w:p w:rsidR="000F41A8" w:rsidRDefault="000F41A8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101517" w:rsidRPr="00DB7A4E" w:rsidRDefault="00D5589C" w:rsidP="000F41A8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t>Цифры</w:t>
      </w:r>
    </w:p>
    <w:p w:rsidR="000A2EC3" w:rsidRPr="000F41A8" w:rsidRDefault="00260905" w:rsidP="0067665E">
      <w:pPr>
        <w:numPr>
          <w:ilvl w:val="0"/>
          <w:numId w:val="2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Распространенность 2%–5%</w:t>
      </w:r>
    </w:p>
    <w:p w:rsidR="000A2EC3" w:rsidRPr="000F41A8" w:rsidRDefault="000F41A8" w:rsidP="0067665E">
      <w:pPr>
        <w:numPr>
          <w:ilvl w:val="0"/>
          <w:numId w:val="2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</w:t>
      </w:r>
      <w:r w:rsidR="00260905" w:rsidRPr="000F41A8">
        <w:rPr>
          <w:rFonts w:ascii="Bookman Old Style" w:hAnsi="Bookman Old Style"/>
          <w:sz w:val="24"/>
          <w:szCs w:val="24"/>
        </w:rPr>
        <w:t xml:space="preserve">олее подвержены ему гуманитарии и люди, не имеющие высшего образования, </w:t>
      </w:r>
    </w:p>
    <w:p w:rsidR="000A2EC3" w:rsidRPr="000F41A8" w:rsidRDefault="000F41A8" w:rsidP="0067665E">
      <w:pPr>
        <w:numPr>
          <w:ilvl w:val="0"/>
          <w:numId w:val="2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</w:t>
      </w:r>
      <w:r w:rsidR="00260905" w:rsidRPr="000F41A8">
        <w:rPr>
          <w:rFonts w:ascii="Bookman Old Style" w:hAnsi="Bookman Old Style"/>
          <w:sz w:val="24"/>
          <w:szCs w:val="24"/>
        </w:rPr>
        <w:t xml:space="preserve">реобладают мужчины (67%) </w:t>
      </w:r>
    </w:p>
    <w:p w:rsidR="000A2EC3" w:rsidRPr="000F41A8" w:rsidRDefault="000F41A8" w:rsidP="0067665E">
      <w:pPr>
        <w:numPr>
          <w:ilvl w:val="0"/>
          <w:numId w:val="20"/>
        </w:num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="00260905" w:rsidRPr="000F41A8">
        <w:rPr>
          <w:rFonts w:ascii="Bookman Old Style" w:hAnsi="Bookman Old Style"/>
          <w:sz w:val="24"/>
          <w:szCs w:val="24"/>
        </w:rPr>
        <w:t xml:space="preserve">равнительно часто лица, злоупотребляющие алкоголем, патологические игроки или любовные </w:t>
      </w:r>
      <w:proofErr w:type="spellStart"/>
      <w:r w:rsidR="00260905" w:rsidRPr="000F41A8">
        <w:rPr>
          <w:rFonts w:ascii="Bookman Old Style" w:hAnsi="Bookman Old Style"/>
          <w:sz w:val="24"/>
          <w:szCs w:val="24"/>
        </w:rPr>
        <w:t>аддикты</w:t>
      </w:r>
      <w:proofErr w:type="spellEnd"/>
      <w:r w:rsidR="00260905" w:rsidRPr="000F41A8">
        <w:rPr>
          <w:rFonts w:ascii="Bookman Old Style" w:hAnsi="Bookman Old Style"/>
          <w:sz w:val="24"/>
          <w:szCs w:val="24"/>
        </w:rPr>
        <w:t>.</w:t>
      </w:r>
    </w:p>
    <w:p w:rsidR="000F41A8" w:rsidRDefault="000F41A8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</w:p>
    <w:p w:rsidR="00D5589C" w:rsidRPr="000F41A8" w:rsidRDefault="00D5589C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По данным, опубликованным в открытой печати, Южная Корея является одной из стран-лидеров по числу подключенных к Интернету: доступ в Интернет там имеют более 90% домохозяйств. Это обусловливает высокую долю </w:t>
      </w:r>
      <w:proofErr w:type="spellStart"/>
      <w:proofErr w:type="gramStart"/>
      <w:r w:rsidRPr="000F41A8">
        <w:rPr>
          <w:rFonts w:ascii="Bookman Old Style" w:hAnsi="Bookman Old Style"/>
          <w:bCs/>
          <w:sz w:val="24"/>
          <w:szCs w:val="24"/>
        </w:rPr>
        <w:t>интернет-зависимых</w:t>
      </w:r>
      <w:proofErr w:type="spellEnd"/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людей: их в Южной Корее насчитывается около двух миллионов. Игровой зависимостью страдают до 40% южнокорейских школьников мужского пола.</w:t>
      </w:r>
    </w:p>
    <w:p w:rsidR="00D5589C" w:rsidRPr="00DB7A4E" w:rsidRDefault="00D5589C" w:rsidP="0067665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proofErr w:type="spellStart"/>
      <w:r w:rsidRPr="00DB7A4E">
        <w:rPr>
          <w:rFonts w:ascii="Bookman Old Style" w:hAnsi="Bookman Old Style"/>
          <w:b/>
          <w:bCs/>
          <w:i/>
          <w:sz w:val="24"/>
          <w:szCs w:val="24"/>
        </w:rPr>
        <w:t>Кибер-психоз</w:t>
      </w:r>
      <w:proofErr w:type="spellEnd"/>
      <w:r w:rsidRPr="00DB7A4E">
        <w:rPr>
          <w:rFonts w:ascii="Bookman Old Style" w:hAnsi="Bookman Old Style"/>
          <w:b/>
          <w:bCs/>
          <w:i/>
          <w:sz w:val="24"/>
          <w:szCs w:val="24"/>
        </w:rPr>
        <w:t>.</w:t>
      </w:r>
    </w:p>
    <w:p w:rsidR="00D5589C" w:rsidRPr="00DB7A4E" w:rsidRDefault="00D5589C" w:rsidP="0067665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bCs/>
          <w:i/>
          <w:sz w:val="24"/>
          <w:szCs w:val="24"/>
        </w:rPr>
        <w:t>19.11.2010</w:t>
      </w:r>
    </w:p>
    <w:p w:rsidR="00D5589C" w:rsidRPr="000F41A8" w:rsidRDefault="00D5589C" w:rsidP="0067665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209800" cy="1743075"/>
            <wp:effectExtent l="19050" t="0" r="0" b="0"/>
            <wp:docPr id="1" name="Рисунок 1" descr="http://pravda-team.ru/pravda/images/article/5/2/8/2245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 descr="http://pravda-team.ru/pravda/images/article/5/2/8/2245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9C" w:rsidRPr="000F41A8" w:rsidRDefault="00D5589C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«Зависимость от компьютерных игр становится настоящей эпидемией века, сродни наркомании и алкоголизму. Жуткий пример: в Южной Корее 15-летний подросток задушил свою мать во время домашней ссоры из-за компьютерных игр, а затем повесился сам».</w:t>
      </w:r>
    </w:p>
    <w:p w:rsidR="0067665E" w:rsidRDefault="0067665E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br w:type="page"/>
      </w:r>
    </w:p>
    <w:p w:rsidR="00D5589C" w:rsidRPr="00DB7A4E" w:rsidRDefault="00D5589C" w:rsidP="0067665E">
      <w:pPr>
        <w:ind w:firstLine="709"/>
        <w:contextualSpacing/>
        <w:jc w:val="center"/>
        <w:rPr>
          <w:rFonts w:ascii="Bookman Old Style" w:hAnsi="Bookman Old Style"/>
          <w:bCs/>
          <w:i/>
          <w:sz w:val="24"/>
          <w:szCs w:val="24"/>
        </w:rPr>
      </w:pPr>
      <w:r w:rsidRPr="00DB7A4E">
        <w:rPr>
          <w:rFonts w:ascii="Bookman Old Style" w:hAnsi="Bookman Old Style"/>
          <w:bCs/>
          <w:i/>
          <w:sz w:val="24"/>
          <w:szCs w:val="24"/>
        </w:rPr>
        <w:lastRenderedPageBreak/>
        <w:t>Что вы видите? Что вы чувствуете?</w:t>
      </w:r>
    </w:p>
    <w:p w:rsidR="00D5589C" w:rsidRPr="00DB7A4E" w:rsidRDefault="00D5589C" w:rsidP="0067665E">
      <w:pPr>
        <w:ind w:firstLine="709"/>
        <w:contextualSpacing/>
        <w:jc w:val="center"/>
        <w:rPr>
          <w:rFonts w:ascii="Bookman Old Style" w:hAnsi="Bookman Old Style"/>
          <w:i/>
          <w:sz w:val="24"/>
          <w:szCs w:val="24"/>
        </w:rPr>
      </w:pPr>
      <w:r w:rsidRPr="00DB7A4E">
        <w:rPr>
          <w:rFonts w:ascii="Bookman Old Style" w:hAnsi="Bookman Old Style"/>
          <w:bCs/>
          <w:i/>
          <w:sz w:val="24"/>
          <w:szCs w:val="24"/>
        </w:rPr>
        <w:t>Оцените размер проблемы …</w:t>
      </w:r>
    </w:p>
    <w:p w:rsidR="00D5589C" w:rsidRPr="00DB7A4E" w:rsidRDefault="00D5589C" w:rsidP="0067665E">
      <w:pPr>
        <w:ind w:firstLine="709"/>
        <w:contextualSpacing/>
        <w:jc w:val="center"/>
        <w:rPr>
          <w:rFonts w:ascii="Bookman Old Style" w:hAnsi="Bookman Old Style"/>
          <w:i/>
          <w:sz w:val="24"/>
          <w:szCs w:val="24"/>
        </w:rPr>
      </w:pPr>
      <w:r w:rsidRPr="00DB7A4E">
        <w:rPr>
          <w:rFonts w:ascii="Bookman Old Style" w:hAnsi="Bookman Old Style"/>
          <w:bCs/>
          <w:i/>
          <w:sz w:val="24"/>
          <w:szCs w:val="24"/>
        </w:rPr>
        <w:t>… самостоятельно…</w:t>
      </w:r>
    </w:p>
    <w:p w:rsidR="00D5589C" w:rsidRPr="00DB7A4E" w:rsidRDefault="00D5589C" w:rsidP="0067665E">
      <w:pPr>
        <w:ind w:firstLine="709"/>
        <w:contextualSpacing/>
        <w:jc w:val="center"/>
        <w:rPr>
          <w:rFonts w:ascii="Bookman Old Style" w:hAnsi="Bookman Old Style"/>
          <w:i/>
          <w:sz w:val="24"/>
          <w:szCs w:val="24"/>
        </w:rPr>
      </w:pPr>
      <w:r w:rsidRPr="00DB7A4E">
        <w:rPr>
          <w:rFonts w:ascii="Bookman Old Style" w:hAnsi="Bookman Old Style"/>
          <w:bCs/>
          <w:i/>
          <w:sz w:val="24"/>
          <w:szCs w:val="24"/>
        </w:rPr>
        <w:t>Во что играет Ваш ребенок?..</w:t>
      </w:r>
    </w:p>
    <w:p w:rsidR="00D5589C" w:rsidRPr="00DB7A4E" w:rsidRDefault="00D5589C" w:rsidP="0067665E">
      <w:pPr>
        <w:ind w:firstLine="709"/>
        <w:contextualSpacing/>
        <w:jc w:val="center"/>
        <w:rPr>
          <w:rFonts w:ascii="Bookman Old Style" w:hAnsi="Bookman Old Style"/>
          <w:i/>
          <w:sz w:val="24"/>
          <w:szCs w:val="24"/>
        </w:rPr>
      </w:pPr>
      <w:r w:rsidRPr="00DB7A4E">
        <w:rPr>
          <w:rFonts w:ascii="Bookman Old Style" w:hAnsi="Bookman Old Style"/>
          <w:bCs/>
          <w:i/>
          <w:sz w:val="24"/>
          <w:szCs w:val="24"/>
        </w:rPr>
        <w:t>ВЫ?..</w:t>
      </w:r>
    </w:p>
    <w:p w:rsidR="00D5589C" w:rsidRPr="00DB7A4E" w:rsidRDefault="00D5589C" w:rsidP="0067665E">
      <w:pPr>
        <w:ind w:firstLine="709"/>
        <w:contextualSpacing/>
        <w:jc w:val="center"/>
        <w:rPr>
          <w:rFonts w:ascii="Bookman Old Style" w:hAnsi="Bookman Old Style"/>
          <w:i/>
          <w:sz w:val="24"/>
          <w:szCs w:val="24"/>
        </w:rPr>
      </w:pPr>
      <w:r w:rsidRPr="00DB7A4E">
        <w:rPr>
          <w:rFonts w:ascii="Bookman Old Style" w:hAnsi="Bookman Old Style"/>
          <w:bCs/>
          <w:i/>
          <w:sz w:val="24"/>
          <w:szCs w:val="24"/>
        </w:rPr>
        <w:t>Ваши близкие?..</w:t>
      </w:r>
    </w:p>
    <w:p w:rsidR="0067665E" w:rsidRDefault="0067665E" w:rsidP="0067665E">
      <w:pPr>
        <w:contextualSpacing/>
        <w:jc w:val="both"/>
        <w:rPr>
          <w:rFonts w:ascii="Bookman Old Style" w:hAnsi="Bookman Old Style"/>
          <w:sz w:val="24"/>
          <w:szCs w:val="24"/>
        </w:rPr>
      </w:pPr>
    </w:p>
    <w:p w:rsidR="00D5589C" w:rsidRPr="00DB7A4E" w:rsidRDefault="00D5589C" w:rsidP="0067665E">
      <w:pPr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t>Вся жизнь игра?</w:t>
      </w:r>
    </w:p>
    <w:p w:rsidR="00D5589C" w:rsidRPr="000F41A8" w:rsidRDefault="00D5589C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У профессиональных компьютерных игроков реакция как у пилотов, но физическая форма как у 60-летних курильщиков. К такому выводу пришли британские исследователи после серии тестов, призванных выяснить: можно ли считать компьютерные игры видом спорта. Вывод ученых: годы, проведенные игроками за компьютером, могут пагубно отразиться на здоровье и фактически разрушить его. </w:t>
      </w:r>
    </w:p>
    <w:p w:rsidR="00D5589C" w:rsidRPr="00DB7A4E" w:rsidRDefault="00D5589C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  <w:u w:val="single"/>
        </w:rPr>
      </w:pPr>
      <w:r w:rsidRPr="00DB7A4E">
        <w:rPr>
          <w:rFonts w:ascii="Bookman Old Style" w:hAnsi="Bookman Old Style"/>
          <w:sz w:val="24"/>
          <w:szCs w:val="24"/>
          <w:u w:val="single"/>
        </w:rPr>
        <w:t>Диагностика</w:t>
      </w:r>
    </w:p>
    <w:p w:rsidR="000A2EC3" w:rsidRPr="000F41A8" w:rsidRDefault="00260905" w:rsidP="0067665E">
      <w:pPr>
        <w:numPr>
          <w:ilvl w:val="0"/>
          <w:numId w:val="21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 xml:space="preserve">вред физическому здоровью, </w:t>
      </w:r>
    </w:p>
    <w:p w:rsidR="000A2EC3" w:rsidRPr="000F41A8" w:rsidRDefault="00260905" w:rsidP="0067665E">
      <w:pPr>
        <w:numPr>
          <w:ilvl w:val="0"/>
          <w:numId w:val="21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 xml:space="preserve">вред психическому здоровью, </w:t>
      </w:r>
    </w:p>
    <w:p w:rsidR="000A2EC3" w:rsidRPr="000F41A8" w:rsidRDefault="00260905" w:rsidP="0067665E">
      <w:pPr>
        <w:numPr>
          <w:ilvl w:val="0"/>
          <w:numId w:val="21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 xml:space="preserve">нарушение социальной жизни. </w:t>
      </w:r>
    </w:p>
    <w:p w:rsidR="00DB7A4E" w:rsidRDefault="00DB7A4E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D5589C" w:rsidRPr="00DB7A4E" w:rsidRDefault="00D5589C" w:rsidP="00DB7A4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t>Признаки зависимости от компьютерных игр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Хорошее самочувствие или эйфория за компьютером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Отсутствие контроля над временем, проведенным за игрой. 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Желание увеличить время пребывания в игре. 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Появление чувства раздражения, гнева либо пустоты, депрессии при отсутствии возможности поиграть. 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Возникновение проблем в общении с </w:t>
      </w:r>
      <w:proofErr w:type="gramStart"/>
      <w:r w:rsidRPr="000F41A8">
        <w:rPr>
          <w:rFonts w:ascii="Bookman Old Style" w:hAnsi="Bookman Old Style"/>
          <w:bCs/>
          <w:sz w:val="24"/>
          <w:szCs w:val="24"/>
        </w:rPr>
        <w:t>близкими</w:t>
      </w:r>
      <w:proofErr w:type="gramEnd"/>
      <w:r w:rsidRPr="000F41A8">
        <w:rPr>
          <w:rFonts w:ascii="Bookman Old Style" w:hAnsi="Bookman Old Style"/>
          <w:bCs/>
          <w:sz w:val="24"/>
          <w:szCs w:val="24"/>
        </w:rPr>
        <w:t>, в школе или на работе.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Нежелание отрываться от игры на ПК.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Если Вы отрываете игрока от компьютера, он испытывает раздражение, вплоть до агрессии по отношению к Вам.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Пренебрежение домашними, рабочими, социальными обязанностями в пользу ПК.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Пренебрежение личной гигиеной и сном в пользу компьютера.</w:t>
      </w:r>
    </w:p>
    <w:p w:rsidR="000A2EC3" w:rsidRPr="000F41A8" w:rsidRDefault="00260905" w:rsidP="0067665E">
      <w:pPr>
        <w:numPr>
          <w:ilvl w:val="0"/>
          <w:numId w:val="22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При общении с окружающими сведение любого разговора к компьютерным темам.</w:t>
      </w:r>
    </w:p>
    <w:p w:rsidR="0067665E" w:rsidRDefault="0067665E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DB7A4E" w:rsidRDefault="00D5589C" w:rsidP="00DB7A4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t>Фи</w:t>
      </w:r>
      <w:r w:rsidR="00DB7A4E">
        <w:rPr>
          <w:rFonts w:ascii="Bookman Old Style" w:hAnsi="Bookman Old Style"/>
          <w:b/>
          <w:i/>
          <w:sz w:val="24"/>
          <w:szCs w:val="24"/>
        </w:rPr>
        <w:t>зические отклонения у больного,</w:t>
      </w:r>
    </w:p>
    <w:p w:rsidR="00D5589C" w:rsidRPr="00DB7A4E" w:rsidRDefault="00D5589C" w:rsidP="00DB7A4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DB7A4E">
        <w:rPr>
          <w:rFonts w:ascii="Bookman Old Style" w:hAnsi="Bookman Old Style"/>
          <w:b/>
          <w:i/>
          <w:sz w:val="24"/>
          <w:szCs w:val="24"/>
        </w:rPr>
        <w:t>страдающего</w:t>
      </w:r>
      <w:proofErr w:type="gramEnd"/>
      <w:r w:rsidRPr="00DB7A4E">
        <w:rPr>
          <w:rFonts w:ascii="Bookman Old Style" w:hAnsi="Bookman Old Style"/>
          <w:b/>
          <w:i/>
          <w:sz w:val="24"/>
          <w:szCs w:val="24"/>
        </w:rPr>
        <w:t xml:space="preserve"> зависимостью от компьютерных игр</w:t>
      </w:r>
    </w:p>
    <w:p w:rsidR="000A2EC3" w:rsidRPr="000F41A8" w:rsidRDefault="00260905" w:rsidP="0067665E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Нарушение зрения</w:t>
      </w:r>
    </w:p>
    <w:p w:rsidR="000A2EC3" w:rsidRPr="000F41A8" w:rsidRDefault="00260905" w:rsidP="0067665E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Снижение иммунитета</w:t>
      </w:r>
    </w:p>
    <w:p w:rsidR="000A2EC3" w:rsidRPr="000F41A8" w:rsidRDefault="00260905" w:rsidP="0067665E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Головные боли</w:t>
      </w:r>
    </w:p>
    <w:p w:rsidR="000A2EC3" w:rsidRPr="000F41A8" w:rsidRDefault="00260905" w:rsidP="0067665E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Повышенная утомляемость</w:t>
      </w:r>
    </w:p>
    <w:p w:rsidR="000A2EC3" w:rsidRPr="000F41A8" w:rsidRDefault="00260905" w:rsidP="0067665E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Бессонница</w:t>
      </w:r>
    </w:p>
    <w:p w:rsidR="000A2EC3" w:rsidRPr="000F41A8" w:rsidRDefault="00260905" w:rsidP="0067665E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  <w:lang w:val="en-US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Боли в спине</w:t>
      </w:r>
    </w:p>
    <w:p w:rsidR="000A2EC3" w:rsidRPr="000F41A8" w:rsidRDefault="00260905" w:rsidP="0067665E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67665E">
        <w:rPr>
          <w:rFonts w:ascii="Bookman Old Style" w:hAnsi="Bookman Old Style"/>
          <w:bCs/>
          <w:sz w:val="24"/>
          <w:szCs w:val="24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Туннельный синдром</w:t>
      </w:r>
      <w:r w:rsidR="0067665E">
        <w:rPr>
          <w:rFonts w:ascii="Bookman Old Style" w:hAnsi="Bookman Old Style"/>
          <w:bCs/>
          <w:sz w:val="24"/>
          <w:szCs w:val="24"/>
        </w:rPr>
        <w:t xml:space="preserve"> (боль в запястье)</w:t>
      </w:r>
    </w:p>
    <w:p w:rsidR="00D5589C" w:rsidRPr="000F41A8" w:rsidRDefault="000602F6" w:rsidP="0067665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9800" cy="2352675"/>
            <wp:effectExtent l="19050" t="0" r="0" b="0"/>
            <wp:docPr id="4" name="Рисунок 4" descr="D:\Лена\АОЦМП\пк зависимость\дети и пк\пк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D:\Лена\АОЦМП\пк зависимость\дети и пк\пк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5E" w:rsidRDefault="0067665E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D5589C" w:rsidRPr="00DB7A4E" w:rsidRDefault="00D5589C" w:rsidP="0067665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t>Вся жизнь игра?</w:t>
      </w:r>
    </w:p>
    <w:p w:rsidR="00D5589C" w:rsidRPr="000F41A8" w:rsidRDefault="00D5589C" w:rsidP="0067665E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Пятерка </w:t>
      </w:r>
      <w:r w:rsidRPr="000F41A8">
        <w:rPr>
          <w:rFonts w:ascii="Bookman Old Style" w:hAnsi="Bookman Old Style"/>
          <w:bCs/>
          <w:sz w:val="24"/>
          <w:szCs w:val="24"/>
          <w:u w:val="single"/>
        </w:rPr>
        <w:t xml:space="preserve">самых жестоких игр, </w:t>
      </w:r>
      <w:r w:rsidRPr="000F41A8">
        <w:rPr>
          <w:rFonts w:ascii="Bookman Old Style" w:hAnsi="Bookman Old Style"/>
          <w:bCs/>
          <w:sz w:val="24"/>
          <w:szCs w:val="24"/>
        </w:rPr>
        <w:t xml:space="preserve">составленная по количеству упоминаний в прессе, связанных с вызванными ими трагическими последствиями и </w:t>
      </w:r>
      <w:r w:rsidR="0067665E">
        <w:rPr>
          <w:rFonts w:ascii="Bookman Old Style" w:hAnsi="Bookman Old Style"/>
          <w:bCs/>
          <w:sz w:val="24"/>
          <w:szCs w:val="24"/>
        </w:rPr>
        <w:t xml:space="preserve">жалобами на излишнюю жестокость, </w:t>
      </w:r>
      <w:r w:rsidRPr="000F41A8">
        <w:rPr>
          <w:rFonts w:ascii="Bookman Old Style" w:hAnsi="Bookman Old Style"/>
          <w:bCs/>
          <w:sz w:val="24"/>
          <w:szCs w:val="24"/>
        </w:rPr>
        <w:t xml:space="preserve">за </w:t>
      </w:r>
      <w:proofErr w:type="gramStart"/>
      <w:r w:rsidRPr="000F41A8">
        <w:rPr>
          <w:rFonts w:ascii="Bookman Old Style" w:hAnsi="Bookman Old Style"/>
          <w:bCs/>
          <w:sz w:val="24"/>
          <w:szCs w:val="24"/>
        </w:rPr>
        <w:t>последние</w:t>
      </w:r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15 лет:</w:t>
      </w:r>
    </w:p>
    <w:p w:rsidR="00D5589C" w:rsidRPr="0067665E" w:rsidRDefault="00D5589C" w:rsidP="0067665E">
      <w:pPr>
        <w:contextualSpacing/>
        <w:jc w:val="center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  <w:lang w:val="en-US"/>
        </w:rPr>
        <w:t>Manhunt</w:t>
      </w:r>
      <w:r w:rsidRPr="0067665E">
        <w:rPr>
          <w:rFonts w:ascii="Bookman Old Style" w:hAnsi="Bookman Old Style"/>
          <w:bCs/>
          <w:sz w:val="24"/>
          <w:szCs w:val="24"/>
        </w:rPr>
        <w:t xml:space="preserve"> </w:t>
      </w:r>
      <w:r w:rsidRPr="0067665E">
        <w:rPr>
          <w:rFonts w:ascii="Bookman Old Style" w:hAnsi="Bookman Old Style"/>
          <w:sz w:val="24"/>
          <w:szCs w:val="24"/>
        </w:rPr>
        <w:br/>
      </w:r>
      <w:proofErr w:type="spellStart"/>
      <w:r w:rsidRPr="000F41A8">
        <w:rPr>
          <w:rFonts w:ascii="Bookman Old Style" w:hAnsi="Bookman Old Style"/>
          <w:bCs/>
          <w:sz w:val="24"/>
          <w:szCs w:val="24"/>
          <w:lang w:val="en-US"/>
        </w:rPr>
        <w:t>Carmageddon</w:t>
      </w:r>
      <w:proofErr w:type="spellEnd"/>
      <w:r w:rsidRPr="0067665E">
        <w:rPr>
          <w:rFonts w:ascii="Bookman Old Style" w:hAnsi="Bookman Old Style"/>
          <w:bCs/>
          <w:sz w:val="24"/>
          <w:szCs w:val="24"/>
        </w:rPr>
        <w:t xml:space="preserve"> </w:t>
      </w:r>
      <w:r w:rsidRPr="0067665E">
        <w:rPr>
          <w:rFonts w:ascii="Bookman Old Style" w:hAnsi="Bookman Old Style"/>
          <w:sz w:val="24"/>
          <w:szCs w:val="24"/>
        </w:rPr>
        <w:br/>
      </w:r>
      <w:r w:rsidRPr="000F41A8">
        <w:rPr>
          <w:rFonts w:ascii="Bookman Old Style" w:hAnsi="Bookman Old Style"/>
          <w:bCs/>
          <w:sz w:val="24"/>
          <w:szCs w:val="24"/>
          <w:lang w:val="en-US"/>
        </w:rPr>
        <w:t>Dead</w:t>
      </w:r>
      <w:r w:rsidR="0067665E">
        <w:rPr>
          <w:rFonts w:ascii="Bookman Old Style" w:hAnsi="Bookman Old Style"/>
          <w:bCs/>
          <w:sz w:val="24"/>
          <w:szCs w:val="24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  <w:lang w:val="en-US"/>
        </w:rPr>
        <w:t>Island</w:t>
      </w:r>
      <w:r w:rsidRPr="0067665E">
        <w:rPr>
          <w:rFonts w:ascii="Bookman Old Style" w:hAnsi="Bookman Old Style"/>
          <w:sz w:val="24"/>
          <w:szCs w:val="24"/>
        </w:rPr>
        <w:br/>
      </w:r>
      <w:r w:rsidR="0067665E">
        <w:rPr>
          <w:rFonts w:ascii="Bookman Old Style" w:hAnsi="Bookman Old Style"/>
          <w:bCs/>
          <w:sz w:val="24"/>
          <w:szCs w:val="24"/>
          <w:lang w:val="en-US"/>
        </w:rPr>
        <w:t>Postal</w:t>
      </w:r>
      <w:r w:rsidR="0067665E">
        <w:rPr>
          <w:rFonts w:ascii="Bookman Old Style" w:hAnsi="Bookman Old Style"/>
          <w:bCs/>
          <w:sz w:val="24"/>
          <w:szCs w:val="24"/>
        </w:rPr>
        <w:t xml:space="preserve"> </w:t>
      </w:r>
      <w:r w:rsidRPr="0067665E">
        <w:rPr>
          <w:rFonts w:ascii="Bookman Old Style" w:hAnsi="Bookman Old Style"/>
          <w:bCs/>
          <w:sz w:val="24"/>
          <w:szCs w:val="24"/>
        </w:rPr>
        <w:t>3</w:t>
      </w:r>
      <w:r w:rsidRPr="0067665E">
        <w:rPr>
          <w:rFonts w:ascii="Bookman Old Style" w:hAnsi="Bookman Old Style"/>
          <w:sz w:val="24"/>
          <w:szCs w:val="24"/>
        </w:rPr>
        <w:br/>
      </w:r>
      <w:r w:rsidRPr="0067665E">
        <w:rPr>
          <w:rFonts w:ascii="Bookman Old Style" w:hAnsi="Bookman Old Style"/>
          <w:bCs/>
          <w:sz w:val="24"/>
          <w:szCs w:val="24"/>
          <w:lang w:val="en-US"/>
        </w:rPr>
        <w:t>GTA</w:t>
      </w:r>
      <w:r w:rsidRPr="0067665E">
        <w:rPr>
          <w:rFonts w:ascii="Bookman Old Style" w:hAnsi="Bookman Old Style"/>
          <w:bCs/>
          <w:sz w:val="24"/>
          <w:szCs w:val="24"/>
        </w:rPr>
        <w:t xml:space="preserve"> </w:t>
      </w:r>
      <w:r w:rsidRPr="0067665E">
        <w:rPr>
          <w:rFonts w:ascii="Bookman Old Style" w:hAnsi="Bookman Old Style"/>
          <w:bCs/>
          <w:sz w:val="24"/>
          <w:szCs w:val="24"/>
          <w:lang w:val="en-US"/>
        </w:rPr>
        <w:t>V</w:t>
      </w:r>
    </w:p>
    <w:p w:rsidR="0067665E" w:rsidRDefault="0067665E" w:rsidP="0067665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67665E" w:rsidRPr="00DB7A4E" w:rsidRDefault="0067665E" w:rsidP="0067665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t>Стадии зависимости</w:t>
      </w:r>
    </w:p>
    <w:p w:rsidR="00D5589C" w:rsidRPr="0067665E" w:rsidRDefault="0067665E" w:rsidP="000F41A8">
      <w:pPr>
        <w:ind w:firstLine="709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1я стадия</w:t>
      </w:r>
    </w:p>
    <w:p w:rsidR="000A2EC3" w:rsidRPr="000F41A8" w:rsidRDefault="00260905" w:rsidP="0067665E">
      <w:pPr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 xml:space="preserve">чувство труднопреодолимой тяги к переходу в искусственную реальность (ИР); </w:t>
      </w:r>
    </w:p>
    <w:p w:rsidR="000A2EC3" w:rsidRPr="000F41A8" w:rsidRDefault="00260905" w:rsidP="0067665E">
      <w:pPr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 xml:space="preserve">сниженная способность контролировать сам факт, начало, окончание, глубину и частоту обращения </w:t>
      </w:r>
      <w:proofErr w:type="gramStart"/>
      <w:r w:rsidRPr="000F41A8">
        <w:rPr>
          <w:rFonts w:ascii="Bookman Old Style" w:hAnsi="Bookman Old Style"/>
          <w:sz w:val="24"/>
          <w:szCs w:val="24"/>
        </w:rPr>
        <w:t>к</w:t>
      </w:r>
      <w:proofErr w:type="gramEnd"/>
      <w:r w:rsidRPr="000F41A8">
        <w:rPr>
          <w:rFonts w:ascii="Bookman Old Style" w:hAnsi="Bookman Old Style"/>
          <w:sz w:val="24"/>
          <w:szCs w:val="24"/>
        </w:rPr>
        <w:t xml:space="preserve"> ИР; </w:t>
      </w:r>
    </w:p>
    <w:p w:rsidR="000A2EC3" w:rsidRPr="000F41A8" w:rsidRDefault="00260905" w:rsidP="0067665E">
      <w:pPr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 xml:space="preserve">повышение толерантности к эффектам, вызванным пребыванием в ИР; </w:t>
      </w:r>
    </w:p>
    <w:p w:rsidR="000A2EC3" w:rsidRPr="000F41A8" w:rsidRDefault="00260905" w:rsidP="0067665E">
      <w:pPr>
        <w:numPr>
          <w:ilvl w:val="0"/>
          <w:numId w:val="24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 xml:space="preserve">продолжающееся обращение </w:t>
      </w:r>
      <w:proofErr w:type="gramStart"/>
      <w:r w:rsidRPr="000F41A8">
        <w:rPr>
          <w:rFonts w:ascii="Bookman Old Style" w:hAnsi="Bookman Old Style"/>
          <w:sz w:val="24"/>
          <w:szCs w:val="24"/>
        </w:rPr>
        <w:t>к</w:t>
      </w:r>
      <w:proofErr w:type="gramEnd"/>
      <w:r w:rsidRPr="000F41A8">
        <w:rPr>
          <w:rFonts w:ascii="Bookman Old Style" w:hAnsi="Bookman Old Style"/>
          <w:sz w:val="24"/>
          <w:szCs w:val="24"/>
        </w:rPr>
        <w:t xml:space="preserve"> ИР вопреки явным признакам вредных последствий.</w:t>
      </w:r>
    </w:p>
    <w:p w:rsidR="00D5589C" w:rsidRPr="0067665E" w:rsidRDefault="00D5589C" w:rsidP="000F41A8">
      <w:pPr>
        <w:ind w:firstLine="709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67665E">
        <w:rPr>
          <w:rFonts w:ascii="Bookman Old Style" w:hAnsi="Bookman Old Style"/>
          <w:b/>
          <w:sz w:val="24"/>
          <w:szCs w:val="24"/>
        </w:rPr>
        <w:t>2я стадия</w:t>
      </w:r>
    </w:p>
    <w:p w:rsidR="000A2EC3" w:rsidRPr="000F41A8" w:rsidRDefault="00260905" w:rsidP="0067665E">
      <w:pPr>
        <w:numPr>
          <w:ilvl w:val="0"/>
          <w:numId w:val="25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 xml:space="preserve">Абстинентное состояние (синдром отмены) в МКБ - 10 определяется как группа признаков, возникающих при полном прекращении побегов в искусственную реальность после неоднократного, обычно длительного и/или глубокого погружения в данную реальность. </w:t>
      </w:r>
    </w:p>
    <w:p w:rsidR="000A2EC3" w:rsidRPr="000F41A8" w:rsidRDefault="00260905" w:rsidP="0067665E">
      <w:pPr>
        <w:numPr>
          <w:ilvl w:val="0"/>
          <w:numId w:val="25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Раздражительность</w:t>
      </w:r>
    </w:p>
    <w:p w:rsidR="000A2EC3" w:rsidRPr="000F41A8" w:rsidRDefault="00260905" w:rsidP="0067665E">
      <w:pPr>
        <w:numPr>
          <w:ilvl w:val="0"/>
          <w:numId w:val="25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Депрессия</w:t>
      </w:r>
    </w:p>
    <w:p w:rsidR="000A2EC3" w:rsidRPr="000F41A8" w:rsidRDefault="00260905" w:rsidP="0067665E">
      <w:pPr>
        <w:numPr>
          <w:ilvl w:val="0"/>
          <w:numId w:val="25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Неотступные мысли об игре</w:t>
      </w:r>
    </w:p>
    <w:p w:rsidR="00D5589C" w:rsidRPr="0067665E" w:rsidRDefault="000602F6" w:rsidP="000F41A8">
      <w:pPr>
        <w:ind w:firstLine="709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67665E">
        <w:rPr>
          <w:rFonts w:ascii="Bookman Old Style" w:hAnsi="Bookman Old Style"/>
          <w:b/>
          <w:sz w:val="24"/>
          <w:szCs w:val="24"/>
        </w:rPr>
        <w:t>3я стадия</w:t>
      </w:r>
    </w:p>
    <w:p w:rsidR="000A2EC3" w:rsidRPr="000F41A8" w:rsidRDefault="00260905" w:rsidP="0067665E">
      <w:pPr>
        <w:numPr>
          <w:ilvl w:val="0"/>
          <w:numId w:val="26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полное психическое и физическое истощение</w:t>
      </w:r>
    </w:p>
    <w:p w:rsidR="000A2EC3" w:rsidRPr="000F41A8" w:rsidRDefault="00260905" w:rsidP="0067665E">
      <w:pPr>
        <w:numPr>
          <w:ilvl w:val="0"/>
          <w:numId w:val="26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Созерцательное, пассивное взаимоотношение с действительностью</w:t>
      </w:r>
    </w:p>
    <w:p w:rsidR="000A2EC3" w:rsidRPr="000F41A8" w:rsidRDefault="00260905" w:rsidP="0067665E">
      <w:pPr>
        <w:numPr>
          <w:ilvl w:val="0"/>
          <w:numId w:val="26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Игнорирование сути реальной жизни</w:t>
      </w:r>
    </w:p>
    <w:p w:rsidR="000A2EC3" w:rsidRPr="000F41A8" w:rsidRDefault="00260905" w:rsidP="0067665E">
      <w:pPr>
        <w:numPr>
          <w:ilvl w:val="0"/>
          <w:numId w:val="26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Восприятие игры не как приятную, комфортную, а как единственно возможную для выживания</w:t>
      </w:r>
    </w:p>
    <w:p w:rsidR="000A2EC3" w:rsidRPr="000F41A8" w:rsidRDefault="00260905" w:rsidP="0067665E">
      <w:pPr>
        <w:numPr>
          <w:ilvl w:val="0"/>
          <w:numId w:val="26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Снижение толерантности</w:t>
      </w:r>
    </w:p>
    <w:p w:rsidR="0067665E" w:rsidRDefault="0067665E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602F6" w:rsidRPr="00DB7A4E" w:rsidRDefault="000602F6" w:rsidP="0067665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lastRenderedPageBreak/>
        <w:t>Почему виртуальный мир, а не реальный?</w:t>
      </w:r>
    </w:p>
    <w:p w:rsidR="000602F6" w:rsidRPr="000F41A8" w:rsidRDefault="000602F6" w:rsidP="0067665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1933575" cy="1866900"/>
            <wp:effectExtent l="19050" t="0" r="9525" b="0"/>
            <wp:docPr id="5" name="Рисунок 5" descr="D:\Лена\АОЦМП\пк зависимость\зависимоть от П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D:\Лена\АОЦМП\пк зависимость\зависимоть от П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«У таких детей - море удовольствия, им не нужны родители, им не нужны друзья - их у </w:t>
      </w:r>
      <w:proofErr w:type="spellStart"/>
      <w:r w:rsidRPr="000F41A8">
        <w:rPr>
          <w:rFonts w:ascii="Bookman Old Style" w:hAnsi="Bookman Old Style"/>
          <w:bCs/>
          <w:sz w:val="24"/>
          <w:szCs w:val="24"/>
        </w:rPr>
        <w:t>игроманов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 xml:space="preserve"> никогда не будет, </w:t>
      </w:r>
      <w:proofErr w:type="gramStart"/>
      <w:r w:rsidRPr="000F41A8">
        <w:rPr>
          <w:rFonts w:ascii="Bookman Old Style" w:hAnsi="Bookman Old Style"/>
          <w:bCs/>
          <w:sz w:val="24"/>
          <w:szCs w:val="24"/>
        </w:rPr>
        <w:t>только</w:t>
      </w:r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как и у алкоголиков – собутыльники; </w:t>
      </w:r>
      <w:proofErr w:type="spellStart"/>
      <w:r w:rsidRPr="000F41A8">
        <w:rPr>
          <w:rFonts w:ascii="Bookman Old Style" w:hAnsi="Bookman Old Style"/>
          <w:bCs/>
          <w:sz w:val="24"/>
          <w:szCs w:val="24"/>
        </w:rPr>
        <w:t>игроманы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 xml:space="preserve"> такие же,</w:t>
      </w:r>
      <w:r w:rsidR="00B73E62">
        <w:rPr>
          <w:rFonts w:ascii="Bookman Old Style" w:hAnsi="Bookman Old Style"/>
          <w:bCs/>
          <w:sz w:val="24"/>
          <w:szCs w:val="24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как они.</w:t>
      </w:r>
    </w:p>
    <w:p w:rsidR="000602F6" w:rsidRPr="000F41A8" w:rsidRDefault="000602F6" w:rsidP="0067665E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F41A8">
        <w:rPr>
          <w:rFonts w:ascii="Bookman Old Style" w:hAnsi="Bookman Old Style"/>
          <w:bCs/>
          <w:sz w:val="24"/>
          <w:szCs w:val="24"/>
        </w:rPr>
        <w:t>Геймеры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 xml:space="preserve"> уверены в том, что они всех обманули, что их жизнь - самая яркая и радостная. Почти всегда в этом играют роль родители, которые добровольно, по незнанию или по простоте, отправили своего ребенка в это самое "никуда", подсунув компьютерные игры – интеллектуальный "наркотик". </w:t>
      </w:r>
    </w:p>
    <w:p w:rsidR="000602F6" w:rsidRPr="000F41A8" w:rsidRDefault="000602F6" w:rsidP="0067665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141538" cy="2084388"/>
            <wp:effectExtent l="19050" t="0" r="0" b="0"/>
            <wp:docPr id="6" name="Рисунок 6" descr="D:\Лена\АОЦМП\пк зависимость\зависимоть от ПК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9" name="Picture 4" descr="D:\Лена\АОЦМП\пк зависимость\зависимоть от П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38" cy="208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5E" w:rsidRDefault="0067665E" w:rsidP="0067665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0602F6" w:rsidRPr="00DB7A4E" w:rsidRDefault="000602F6" w:rsidP="0067665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t>Почему виртуальный мир, а не реальный?</w:t>
      </w:r>
    </w:p>
    <w:p w:rsidR="000602F6" w:rsidRPr="0067665E" w:rsidRDefault="000602F6" w:rsidP="0067665E">
      <w:pPr>
        <w:pStyle w:val="a5"/>
        <w:numPr>
          <w:ilvl w:val="0"/>
          <w:numId w:val="27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/>
          <w:bCs/>
          <w:sz w:val="24"/>
          <w:szCs w:val="24"/>
        </w:rPr>
        <w:t>Я – герой.</w:t>
      </w:r>
      <w:r w:rsidR="0067665E">
        <w:rPr>
          <w:rFonts w:ascii="Bookman Old Style" w:hAnsi="Bookman Old Style"/>
          <w:bCs/>
          <w:sz w:val="24"/>
          <w:szCs w:val="24"/>
        </w:rPr>
        <w:t xml:space="preserve"> </w:t>
      </w:r>
      <w:r w:rsidRPr="0067665E">
        <w:rPr>
          <w:rFonts w:ascii="Bookman Old Style" w:hAnsi="Bookman Old Style"/>
          <w:bCs/>
          <w:sz w:val="24"/>
          <w:szCs w:val="24"/>
        </w:rPr>
        <w:t>Любой набор качеств, в зависимости от желания</w:t>
      </w:r>
      <w:r w:rsidR="0067665E">
        <w:rPr>
          <w:rFonts w:ascii="Bookman Old Style" w:hAnsi="Bookman Old Style"/>
          <w:bCs/>
          <w:sz w:val="24"/>
          <w:szCs w:val="24"/>
        </w:rPr>
        <w:t xml:space="preserve">. </w:t>
      </w:r>
      <w:r w:rsidRPr="0067665E">
        <w:rPr>
          <w:rFonts w:ascii="Bookman Old Style" w:hAnsi="Bookman Old Style"/>
          <w:bCs/>
          <w:sz w:val="24"/>
          <w:szCs w:val="24"/>
        </w:rPr>
        <w:t>Любые возможности, которых нет в реальной жизни, превосходство над всеми</w:t>
      </w:r>
      <w:r w:rsidR="0067665E">
        <w:rPr>
          <w:rFonts w:ascii="Bookman Old Style" w:hAnsi="Bookman Old Style"/>
          <w:bCs/>
          <w:sz w:val="24"/>
          <w:szCs w:val="24"/>
        </w:rPr>
        <w:t xml:space="preserve">. </w:t>
      </w:r>
      <w:r w:rsidRPr="0067665E">
        <w:rPr>
          <w:rFonts w:ascii="Bookman Old Style" w:hAnsi="Bookman Old Style"/>
          <w:bCs/>
          <w:sz w:val="24"/>
          <w:szCs w:val="24"/>
        </w:rPr>
        <w:t>В реальной жизни может не устраивать многое:</w:t>
      </w:r>
      <w:r w:rsidR="0067665E">
        <w:rPr>
          <w:rFonts w:ascii="Bookman Old Style" w:hAnsi="Bookman Old Style"/>
          <w:bCs/>
          <w:sz w:val="24"/>
          <w:szCs w:val="24"/>
        </w:rPr>
        <w:t xml:space="preserve"> </w:t>
      </w:r>
      <w:r w:rsidRPr="0067665E">
        <w:rPr>
          <w:rFonts w:ascii="Bookman Old Style" w:hAnsi="Bookman Old Style"/>
          <w:bCs/>
          <w:sz w:val="24"/>
          <w:szCs w:val="24"/>
        </w:rPr>
        <w:t>от социально-экономического положения до собственной внешности и возможностей. Для исправления положения необходимо приложить усилия и время…</w:t>
      </w:r>
    </w:p>
    <w:p w:rsidR="000602F6" w:rsidRPr="0067665E" w:rsidRDefault="000602F6" w:rsidP="0067665E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2. </w:t>
      </w:r>
      <w:r w:rsidRPr="00DB7A4E">
        <w:rPr>
          <w:rFonts w:ascii="Bookman Old Style" w:hAnsi="Bookman Old Style"/>
          <w:b/>
          <w:bCs/>
          <w:sz w:val="24"/>
          <w:szCs w:val="24"/>
        </w:rPr>
        <w:t>Не получилось – начну сначала</w:t>
      </w:r>
      <w:r w:rsidR="0067665E">
        <w:rPr>
          <w:rFonts w:ascii="Bookman Old Style" w:hAnsi="Bookman Old Style"/>
          <w:bCs/>
          <w:sz w:val="24"/>
          <w:szCs w:val="24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(без потерь и «штрафов»</w:t>
      </w:r>
      <w:r w:rsidR="0067665E">
        <w:rPr>
          <w:rFonts w:ascii="Bookman Old Style" w:hAnsi="Bookman Old Style"/>
          <w:bCs/>
          <w:sz w:val="24"/>
          <w:szCs w:val="24"/>
        </w:rPr>
        <w:t xml:space="preserve">). </w:t>
      </w:r>
      <w:r w:rsidRPr="000F41A8">
        <w:rPr>
          <w:rFonts w:ascii="Bookman Old Style" w:hAnsi="Bookman Old Style"/>
          <w:bCs/>
          <w:sz w:val="24"/>
          <w:szCs w:val="24"/>
        </w:rPr>
        <w:t>Сделал неправильный шаг – никто не ругает,</w:t>
      </w:r>
      <w:r w:rsidR="0067665E">
        <w:rPr>
          <w:rFonts w:ascii="Bookman Old Style" w:hAnsi="Bookman Old Style"/>
          <w:sz w:val="24"/>
          <w:szCs w:val="24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не оценивает.</w:t>
      </w:r>
      <w:r w:rsidR="0067665E">
        <w:rPr>
          <w:rFonts w:ascii="Bookman Old Style" w:hAnsi="Bookman Old Style"/>
          <w:sz w:val="24"/>
          <w:szCs w:val="24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Всегда можно начать сначала и что-то изменить, ничего не потеряв, кроме времени, конечно…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В реальной жизни, если не получается, то может оказаться, что:</w:t>
      </w:r>
    </w:p>
    <w:p w:rsidR="000A2EC3" w:rsidRPr="000F41A8" w:rsidRDefault="00260905" w:rsidP="000F41A8">
      <w:pPr>
        <w:numPr>
          <w:ilvl w:val="0"/>
          <w:numId w:val="10"/>
        </w:num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уже ничего не исправить;</w:t>
      </w:r>
    </w:p>
    <w:p w:rsidR="000A2EC3" w:rsidRPr="000F41A8" w:rsidRDefault="00260905" w:rsidP="000F41A8">
      <w:pPr>
        <w:numPr>
          <w:ilvl w:val="0"/>
          <w:numId w:val="10"/>
        </w:num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есть взрослые, которые недовольны мной;</w:t>
      </w:r>
    </w:p>
    <w:p w:rsidR="000A2EC3" w:rsidRPr="000F41A8" w:rsidRDefault="00260905" w:rsidP="000F41A8">
      <w:pPr>
        <w:numPr>
          <w:ilvl w:val="0"/>
          <w:numId w:val="10"/>
        </w:num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я не успешен… и т.п.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3. </w:t>
      </w:r>
      <w:r w:rsidRPr="00DB7A4E">
        <w:rPr>
          <w:rFonts w:ascii="Bookman Old Style" w:hAnsi="Bookman Old Style"/>
          <w:b/>
          <w:bCs/>
          <w:sz w:val="24"/>
          <w:szCs w:val="24"/>
        </w:rPr>
        <w:t>Понятна цель.</w:t>
      </w:r>
      <w:r w:rsidRPr="000F41A8">
        <w:rPr>
          <w:rFonts w:ascii="Bookman Old Style" w:eastAsia="+mn-ea" w:hAnsi="Bookman Old Style" w:cs="Times New Roman"/>
          <w:bCs/>
          <w:color w:val="00458A"/>
          <w:kern w:val="24"/>
          <w:sz w:val="24"/>
          <w:szCs w:val="24"/>
          <w:lang w:eastAsia="ru-RU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>Проберись в тюрьму на Плутоне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eastAsia="+mn-ea" w:hAnsi="Bookman Old Style" w:cs="Times New Roman"/>
          <w:bCs/>
          <w:color w:val="00458A"/>
          <w:kern w:val="24"/>
          <w:sz w:val="24"/>
          <w:szCs w:val="24"/>
          <w:lang w:eastAsia="ru-RU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4. </w:t>
      </w:r>
      <w:r w:rsidRPr="00DB7A4E">
        <w:rPr>
          <w:rFonts w:ascii="Bookman Old Style" w:hAnsi="Bookman Old Style"/>
          <w:b/>
          <w:bCs/>
          <w:sz w:val="24"/>
          <w:szCs w:val="24"/>
        </w:rPr>
        <w:t>Иллюзия выбора.</w:t>
      </w:r>
    </w:p>
    <w:p w:rsidR="000602F6" w:rsidRPr="000F41A8" w:rsidRDefault="000602F6" w:rsidP="0067665E">
      <w:pPr>
        <w:ind w:firstLine="709"/>
        <w:contextualSpacing/>
        <w:jc w:val="center"/>
        <w:rPr>
          <w:rFonts w:ascii="Bookman Old Style" w:eastAsia="+mn-ea" w:hAnsi="Bookman Old Style" w:cs="Times New Roman"/>
          <w:bCs/>
          <w:color w:val="00458A"/>
          <w:kern w:val="24"/>
          <w:sz w:val="24"/>
          <w:szCs w:val="24"/>
          <w:lang w:eastAsia="ru-RU"/>
        </w:rPr>
      </w:pPr>
      <w:r w:rsidRPr="000F41A8">
        <w:rPr>
          <w:rFonts w:ascii="Bookman Old Style" w:eastAsia="+mn-ea" w:hAnsi="Bookman Old Style" w:cs="Times New Roman"/>
          <w:bCs/>
          <w:noProof/>
          <w:color w:val="00458A"/>
          <w:kern w:val="24"/>
          <w:sz w:val="24"/>
          <w:szCs w:val="24"/>
          <w:lang w:eastAsia="ru-RU"/>
        </w:rPr>
        <w:lastRenderedPageBreak/>
        <w:drawing>
          <wp:inline distT="0" distB="0" distL="0" distR="0">
            <wp:extent cx="2867025" cy="2371725"/>
            <wp:effectExtent l="19050" t="0" r="9525" b="0"/>
            <wp:docPr id="11" name="Рисунок 9" descr="D:\Лена\АОЦМП\пк зависимость\акквариу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2" descr="D:\Лена\АОЦМП\пк зависимость\акквариу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07" cy="23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0602F6" w:rsidRPr="000F41A8" w:rsidRDefault="000602F6" w:rsidP="0067665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5. </w:t>
      </w:r>
      <w:r w:rsidRPr="00DB7A4E">
        <w:rPr>
          <w:rFonts w:ascii="Bookman Old Style" w:hAnsi="Bookman Old Style"/>
          <w:b/>
          <w:bCs/>
          <w:sz w:val="24"/>
          <w:szCs w:val="24"/>
        </w:rPr>
        <w:t>Можно</w:t>
      </w:r>
      <w:r w:rsidRPr="000F41A8">
        <w:rPr>
          <w:rFonts w:ascii="Bookman Old Style" w:hAnsi="Bookman Old Style"/>
          <w:bCs/>
          <w:sz w:val="24"/>
          <w:szCs w:val="24"/>
        </w:rPr>
        <w:t xml:space="preserve"> без особых физических усилий </w:t>
      </w:r>
      <w:r w:rsidRPr="00DB7A4E">
        <w:rPr>
          <w:rFonts w:ascii="Bookman Old Style" w:hAnsi="Bookman Old Style"/>
          <w:b/>
          <w:bCs/>
          <w:sz w:val="24"/>
          <w:szCs w:val="24"/>
        </w:rPr>
        <w:t>получить желаемое удовлетворение</w:t>
      </w:r>
      <w:r w:rsidRPr="000F41A8">
        <w:rPr>
          <w:rFonts w:ascii="Bookman Old Style" w:hAnsi="Bookman Old Style"/>
          <w:bCs/>
          <w:sz w:val="24"/>
          <w:szCs w:val="24"/>
        </w:rPr>
        <w:t xml:space="preserve"> </w:t>
      </w:r>
      <w:r w:rsidRPr="000F41A8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838450" cy="2628900"/>
            <wp:effectExtent l="19050" t="0" r="0" b="0"/>
            <wp:docPr id="9" name="Рисунок 7" descr="D:\Лена\АОЦМП\пк зависимость\навы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2" descr="D:\Лена\АОЦМП\пк зависимость\навы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858" t="13333" r="21429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A4E" w:rsidRDefault="00DB7A4E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6. </w:t>
      </w:r>
      <w:r w:rsidRPr="00DB7A4E">
        <w:rPr>
          <w:rFonts w:ascii="Bookman Old Style" w:hAnsi="Bookman Old Style"/>
          <w:b/>
          <w:bCs/>
          <w:sz w:val="24"/>
          <w:szCs w:val="24"/>
        </w:rPr>
        <w:t>Нет оценки</w:t>
      </w:r>
      <w:r w:rsidRPr="000F41A8">
        <w:rPr>
          <w:rFonts w:ascii="Bookman Old Style" w:hAnsi="Bookman Old Style"/>
          <w:bCs/>
          <w:sz w:val="24"/>
          <w:szCs w:val="24"/>
        </w:rPr>
        <w:t xml:space="preserve"> того, что ты делаешь (повышение самооценки) </w:t>
      </w:r>
    </w:p>
    <w:p w:rsidR="000602F6" w:rsidRPr="000F41A8" w:rsidRDefault="000602F6" w:rsidP="00DB7A4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962275" cy="2581275"/>
            <wp:effectExtent l="19050" t="0" r="9525" b="0"/>
            <wp:docPr id="12" name="Рисунок 10" descr="D:\Лена\АОЦМП\пк зависимость\1fd3dc7a289cb6642b8f802473cf35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1" name="Picture 2" descr="D:\Лена\АОЦМП\пк зависимость\1fd3dc7a289cb6642b8f802473cf35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549" b="12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A4E" w:rsidRDefault="00DB7A4E" w:rsidP="00DB7A4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DB7A4E" w:rsidRDefault="00DB7A4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0602F6" w:rsidRPr="00DB7A4E" w:rsidRDefault="000602F6" w:rsidP="00DB7A4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lastRenderedPageBreak/>
        <w:t>ИЗ ИСТОРИИ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В 1994 году психиатр Кимберли Янг разработала и опубликовала на сайте </w:t>
      </w:r>
      <w:proofErr w:type="spellStart"/>
      <w:r w:rsidRPr="000F41A8">
        <w:rPr>
          <w:rFonts w:ascii="Bookman Old Style" w:hAnsi="Bookman Old Style"/>
          <w:bCs/>
          <w:sz w:val="24"/>
          <w:szCs w:val="24"/>
        </w:rPr>
        <w:t>тест-опросник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 xml:space="preserve">, направленный на выявление </w:t>
      </w:r>
      <w:proofErr w:type="spellStart"/>
      <w:proofErr w:type="gramStart"/>
      <w:r w:rsidRPr="000F41A8">
        <w:rPr>
          <w:rFonts w:ascii="Bookman Old Style" w:hAnsi="Bookman Old Style"/>
          <w:bCs/>
          <w:sz w:val="24"/>
          <w:szCs w:val="24"/>
        </w:rPr>
        <w:t>интернет-зависимости</w:t>
      </w:r>
      <w:proofErr w:type="spellEnd"/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и получила около 500 ответов. Большинство </w:t>
      </w:r>
      <w:proofErr w:type="gramStart"/>
      <w:r w:rsidRPr="000F41A8">
        <w:rPr>
          <w:rFonts w:ascii="Bookman Old Style" w:hAnsi="Bookman Old Style"/>
          <w:bCs/>
          <w:sz w:val="24"/>
          <w:szCs w:val="24"/>
        </w:rPr>
        <w:t>ответивших</w:t>
      </w:r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были признаны согласно выбранному критерию </w:t>
      </w:r>
      <w:proofErr w:type="spellStart"/>
      <w:r w:rsidRPr="000F41A8">
        <w:rPr>
          <w:rFonts w:ascii="Bookman Old Style" w:hAnsi="Bookman Old Style"/>
          <w:bCs/>
          <w:sz w:val="24"/>
          <w:szCs w:val="24"/>
        </w:rPr>
        <w:t>интернет-зависимыми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 xml:space="preserve">. 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Оказалось, что распространённость этого расстройства составляет от 1 до 5% пользователей Интернета.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В 1997-1998 гг. были созданы исследовательские и консультативно-диагностические службы по данной проблематике. 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В 1998-1999 гг. вышли первые монографии по проблеме (К. Янг, Д. </w:t>
      </w:r>
      <w:proofErr w:type="spellStart"/>
      <w:r w:rsidRPr="000F41A8">
        <w:rPr>
          <w:rFonts w:ascii="Bookman Old Style" w:hAnsi="Bookman Old Style"/>
          <w:bCs/>
          <w:sz w:val="24"/>
          <w:szCs w:val="24"/>
        </w:rPr>
        <w:t>Гринфилд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 xml:space="preserve"> и др.). 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Несмотря на отсутствие официального признания проблемы, </w:t>
      </w:r>
      <w:r w:rsidRPr="000F41A8">
        <w:rPr>
          <w:rFonts w:ascii="Bookman Old Style" w:hAnsi="Bookman Old Style"/>
          <w:bCs/>
          <w:i/>
          <w:iCs/>
          <w:sz w:val="24"/>
          <w:szCs w:val="24"/>
        </w:rPr>
        <w:t xml:space="preserve">интернет-зависимость уже принимается в расчёт во многих странах мира. 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Например, в Финляндии молодым людям с </w:t>
      </w:r>
      <w:proofErr w:type="spellStart"/>
      <w:proofErr w:type="gramStart"/>
      <w:r w:rsidRPr="000F41A8">
        <w:rPr>
          <w:rFonts w:ascii="Bookman Old Style" w:hAnsi="Bookman Old Style"/>
          <w:bCs/>
          <w:sz w:val="24"/>
          <w:szCs w:val="24"/>
        </w:rPr>
        <w:t>интернет-зависимостью</w:t>
      </w:r>
      <w:proofErr w:type="spellEnd"/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предоставляют отсрочку от армии.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Китайские медики дали официальное определение термину «интернет-зависимость». Если вы проводите в Сети 6 часов ежедневно, а также испытываете проблемы со сном, концентрацией внимания, замечаете за собой повышенную раздражительность или постоянно хотите вернуться в режим «</w:t>
      </w:r>
      <w:proofErr w:type="spellStart"/>
      <w:r w:rsidRPr="000F41A8">
        <w:rPr>
          <w:rFonts w:ascii="Bookman Old Style" w:hAnsi="Bookman Old Style"/>
          <w:bCs/>
          <w:sz w:val="24"/>
          <w:szCs w:val="24"/>
        </w:rPr>
        <w:t>онлайн</w:t>
      </w:r>
      <w:proofErr w:type="spellEnd"/>
      <w:r w:rsidRPr="000F41A8">
        <w:rPr>
          <w:rFonts w:ascii="Bookman Old Style" w:hAnsi="Bookman Old Style"/>
          <w:bCs/>
          <w:sz w:val="24"/>
          <w:szCs w:val="24"/>
        </w:rPr>
        <w:t xml:space="preserve">»  — </w:t>
      </w:r>
      <w:proofErr w:type="gramStart"/>
      <w:r w:rsidRPr="000F41A8">
        <w:rPr>
          <w:rFonts w:ascii="Bookman Old Style" w:hAnsi="Bookman Old Style"/>
          <w:bCs/>
          <w:sz w:val="24"/>
          <w:szCs w:val="24"/>
        </w:rPr>
        <w:t>значит</w:t>
      </w:r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вы больны и можете рассчитывать на помощь докторов. </w:t>
      </w:r>
    </w:p>
    <w:p w:rsidR="00DB7A4E" w:rsidRDefault="000602F6" w:rsidP="00DB7A4E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По данным различных исследований, </w:t>
      </w:r>
      <w:proofErr w:type="spellStart"/>
      <w:proofErr w:type="gramStart"/>
      <w:r w:rsidRPr="000F41A8">
        <w:rPr>
          <w:rFonts w:ascii="Bookman Old Style" w:hAnsi="Bookman Old Style"/>
          <w:bCs/>
          <w:sz w:val="24"/>
          <w:szCs w:val="24"/>
        </w:rPr>
        <w:t>интернет-зависимыми</w:t>
      </w:r>
      <w:proofErr w:type="spellEnd"/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сегодня являются около 10% пользователей во всём мире.</w:t>
      </w:r>
    </w:p>
    <w:p w:rsidR="000602F6" w:rsidRPr="000F41A8" w:rsidRDefault="000602F6" w:rsidP="00DB7A4E">
      <w:pPr>
        <w:ind w:firstLine="709"/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Российские психиатры считают, что сейчас в нашей</w:t>
      </w:r>
      <w:r w:rsidR="00DB7A4E">
        <w:rPr>
          <w:rFonts w:ascii="Bookman Old Style" w:hAnsi="Bookman Old Style"/>
          <w:sz w:val="24"/>
          <w:szCs w:val="24"/>
        </w:rPr>
        <w:t xml:space="preserve"> </w:t>
      </w:r>
      <w:r w:rsidRPr="000F41A8">
        <w:rPr>
          <w:rFonts w:ascii="Bookman Old Style" w:hAnsi="Bookman Old Style"/>
          <w:bCs/>
          <w:sz w:val="24"/>
          <w:szCs w:val="24"/>
        </w:rPr>
        <w:t xml:space="preserve">стране таковых 4-6%. </w:t>
      </w:r>
    </w:p>
    <w:p w:rsidR="000602F6" w:rsidRPr="000F41A8" w:rsidRDefault="000602F6" w:rsidP="00DB7A4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3898900" cy="2936875"/>
            <wp:effectExtent l="19050" t="0" r="6350" b="0"/>
            <wp:docPr id="13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368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A4E" w:rsidRDefault="00DB7A4E" w:rsidP="00DB7A4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DB7A4E" w:rsidRDefault="00DB7A4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0602F6" w:rsidRPr="00DB7A4E" w:rsidRDefault="000602F6" w:rsidP="00DB7A4E">
      <w:pPr>
        <w:ind w:firstLine="709"/>
        <w:contextualSpacing/>
        <w:jc w:val="center"/>
        <w:rPr>
          <w:rFonts w:ascii="Bookman Old Style" w:hAnsi="Bookman Old Style"/>
          <w:b/>
          <w:i/>
          <w:sz w:val="24"/>
          <w:szCs w:val="24"/>
        </w:rPr>
      </w:pPr>
      <w:r w:rsidRPr="00DB7A4E">
        <w:rPr>
          <w:rFonts w:ascii="Bookman Old Style" w:hAnsi="Bookman Old Style"/>
          <w:b/>
          <w:i/>
          <w:sz w:val="24"/>
          <w:szCs w:val="24"/>
        </w:rPr>
        <w:lastRenderedPageBreak/>
        <w:t>ОПРОСНИК КИМБЕРЛИ ЯНГ</w:t>
      </w:r>
    </w:p>
    <w:p w:rsidR="000A2EC3" w:rsidRPr="00DB7A4E" w:rsidRDefault="00260905" w:rsidP="00DB7A4E">
      <w:pPr>
        <w:pStyle w:val="a5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 xml:space="preserve">Вы используете Интернет, чтобы уйти от проблем или избавиться от плохого настроения. </w:t>
      </w:r>
    </w:p>
    <w:p w:rsidR="000A2EC3" w:rsidRPr="00DB7A4E" w:rsidRDefault="00260905" w:rsidP="00DB7A4E">
      <w:pPr>
        <w:pStyle w:val="a5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 xml:space="preserve">Вы не можете контролировать использование Интернета. </w:t>
      </w:r>
    </w:p>
    <w:p w:rsidR="00DB7A4E" w:rsidRPr="00DB7A4E" w:rsidRDefault="00260905" w:rsidP="00DB7A4E">
      <w:pPr>
        <w:pStyle w:val="a5"/>
        <w:numPr>
          <w:ilvl w:val="0"/>
          <w:numId w:val="28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Вы чувствуете необходимость находиться в Интернете все дольше и дольше для того</w:t>
      </w:r>
      <w:r w:rsidR="00DB7A4E" w:rsidRPr="00DB7A4E">
        <w:rPr>
          <w:rFonts w:ascii="Bookman Old Style" w:hAnsi="Bookman Old Style"/>
          <w:bCs/>
          <w:sz w:val="24"/>
          <w:szCs w:val="24"/>
        </w:rPr>
        <w:t>, чтобы достичь удовлетворения.</w:t>
      </w:r>
    </w:p>
    <w:p w:rsidR="000A2EC3" w:rsidRPr="00DB7A4E" w:rsidRDefault="00260905" w:rsidP="00DB7A4E">
      <w:pPr>
        <w:pStyle w:val="a5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 xml:space="preserve">Каждый раз вы проводите в Интернете больше времени, чем планировали. </w:t>
      </w:r>
    </w:p>
    <w:p w:rsidR="00DB7A4E" w:rsidRPr="00DB7A4E" w:rsidRDefault="00260905" w:rsidP="00DB7A4E">
      <w:pPr>
        <w:pStyle w:val="a5"/>
        <w:numPr>
          <w:ilvl w:val="0"/>
          <w:numId w:val="28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После излишней траты денег на оплату соединения вы на следую</w:t>
      </w:r>
      <w:r w:rsidR="00DB7A4E" w:rsidRPr="00DB7A4E">
        <w:rPr>
          <w:rFonts w:ascii="Bookman Old Style" w:hAnsi="Bookman Old Style"/>
          <w:bCs/>
          <w:sz w:val="24"/>
          <w:szCs w:val="24"/>
        </w:rPr>
        <w:t>щий день начинаете все сначала.</w:t>
      </w:r>
    </w:p>
    <w:p w:rsidR="00DB7A4E" w:rsidRPr="00DB7A4E" w:rsidRDefault="000602F6" w:rsidP="00DB7A4E">
      <w:pPr>
        <w:pStyle w:val="a5"/>
        <w:numPr>
          <w:ilvl w:val="0"/>
          <w:numId w:val="28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Вы обманываете членов семьи и друзей, скрывая, сколько времени вы проводите в Интернете и</w:t>
      </w:r>
      <w:r w:rsidR="00DB7A4E" w:rsidRPr="00DB7A4E">
        <w:rPr>
          <w:rFonts w:ascii="Bookman Old Style" w:hAnsi="Bookman Old Style"/>
          <w:bCs/>
          <w:sz w:val="24"/>
          <w:szCs w:val="24"/>
        </w:rPr>
        <w:t xml:space="preserve"> степень вашей увлеченности им.</w:t>
      </w:r>
    </w:p>
    <w:p w:rsidR="00DB7A4E" w:rsidRPr="00DB7A4E" w:rsidRDefault="000602F6" w:rsidP="00DB7A4E">
      <w:pPr>
        <w:pStyle w:val="a5"/>
        <w:numPr>
          <w:ilvl w:val="0"/>
          <w:numId w:val="28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Вы чувствуете беспокойство или раздражение, к</w:t>
      </w:r>
      <w:r w:rsidR="00DB7A4E" w:rsidRPr="00DB7A4E">
        <w:rPr>
          <w:rFonts w:ascii="Bookman Old Style" w:hAnsi="Bookman Old Style"/>
          <w:bCs/>
          <w:sz w:val="24"/>
          <w:szCs w:val="24"/>
        </w:rPr>
        <w:t>огда вас отрывают от Интернета.</w:t>
      </w:r>
    </w:p>
    <w:p w:rsidR="000602F6" w:rsidRPr="00DB7A4E" w:rsidRDefault="000602F6" w:rsidP="00DB7A4E">
      <w:pPr>
        <w:pStyle w:val="a5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 xml:space="preserve">Вы думаете об Интернете, когда находитесь вне сети. </w:t>
      </w:r>
    </w:p>
    <w:p w:rsidR="000A2EC3" w:rsidRPr="00DB7A4E" w:rsidRDefault="00260905" w:rsidP="00DB7A4E">
      <w:pPr>
        <w:pStyle w:val="a5"/>
        <w:numPr>
          <w:ilvl w:val="0"/>
          <w:numId w:val="28"/>
        </w:numPr>
        <w:jc w:val="both"/>
        <w:rPr>
          <w:rFonts w:ascii="Bookman Old Style" w:hAnsi="Bookman Old Style"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Находясь вне сети, вы испытываете подавленность или беспокойство. Вы рискуете лишиться важных взаимоотношений, потерять место работы или учебы из-за Интернета.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Если вы честно ответили "да" более чем на 4 вопроса</w:t>
      </w:r>
      <w:r w:rsidR="00DB7A4E">
        <w:rPr>
          <w:rFonts w:ascii="Bookman Old Style" w:hAnsi="Bookman Old Style"/>
          <w:bCs/>
          <w:sz w:val="24"/>
          <w:szCs w:val="24"/>
        </w:rPr>
        <w:t>,</w:t>
      </w:r>
      <w:r w:rsidRPr="000F41A8">
        <w:rPr>
          <w:rFonts w:ascii="Bookman Old Style" w:hAnsi="Bookman Old Style"/>
          <w:bCs/>
          <w:sz w:val="24"/>
          <w:szCs w:val="24"/>
        </w:rPr>
        <w:t xml:space="preserve"> и ваше увлечение длится более года, вам необходима психологическая помощь.</w:t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</w:p>
    <w:p w:rsidR="000602F6" w:rsidRPr="00DB7A4E" w:rsidRDefault="000602F6" w:rsidP="00DB7A4E">
      <w:pPr>
        <w:ind w:firstLine="709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B7A4E">
        <w:rPr>
          <w:rFonts w:ascii="Bookman Old Style" w:hAnsi="Bookman Old Style"/>
          <w:b/>
          <w:bCs/>
          <w:sz w:val="24"/>
          <w:szCs w:val="24"/>
        </w:rPr>
        <w:t>ЛЕЧЕНИЕ</w:t>
      </w:r>
    </w:p>
    <w:p w:rsidR="000A2EC3" w:rsidRPr="000F41A8" w:rsidRDefault="00260905" w:rsidP="00DB7A4E">
      <w:pPr>
        <w:numPr>
          <w:ilvl w:val="0"/>
          <w:numId w:val="29"/>
        </w:numPr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F41A8">
        <w:rPr>
          <w:rFonts w:ascii="Bookman Old Style" w:hAnsi="Bookman Old Style"/>
          <w:sz w:val="24"/>
          <w:szCs w:val="24"/>
        </w:rPr>
        <w:t>Психокоррекция</w:t>
      </w:r>
      <w:proofErr w:type="spellEnd"/>
      <w:r w:rsidRPr="000F41A8">
        <w:rPr>
          <w:rFonts w:ascii="Bookman Old Style" w:hAnsi="Bookman Old Style"/>
          <w:sz w:val="24"/>
          <w:szCs w:val="24"/>
        </w:rPr>
        <w:t xml:space="preserve"> </w:t>
      </w:r>
    </w:p>
    <w:p w:rsidR="000A2EC3" w:rsidRPr="000F41A8" w:rsidRDefault="00260905" w:rsidP="00DB7A4E">
      <w:pPr>
        <w:numPr>
          <w:ilvl w:val="0"/>
          <w:numId w:val="29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Психотерапия (индивидуальная и групповая)</w:t>
      </w:r>
    </w:p>
    <w:p w:rsidR="000A2EC3" w:rsidRPr="000F41A8" w:rsidRDefault="00260905" w:rsidP="00DB7A4E">
      <w:pPr>
        <w:numPr>
          <w:ilvl w:val="0"/>
          <w:numId w:val="29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Семейная терапия</w:t>
      </w:r>
    </w:p>
    <w:p w:rsidR="000A2EC3" w:rsidRPr="000F41A8" w:rsidRDefault="00260905" w:rsidP="00DB7A4E">
      <w:pPr>
        <w:numPr>
          <w:ilvl w:val="0"/>
          <w:numId w:val="29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Медикаментозная терапия</w:t>
      </w:r>
    </w:p>
    <w:p w:rsidR="000A2EC3" w:rsidRPr="000F41A8" w:rsidRDefault="00260905" w:rsidP="00DB7A4E">
      <w:pPr>
        <w:numPr>
          <w:ilvl w:val="0"/>
          <w:numId w:val="29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Альтернативная занятость</w:t>
      </w:r>
    </w:p>
    <w:p w:rsidR="000A2EC3" w:rsidRPr="000F41A8" w:rsidRDefault="00260905" w:rsidP="00DB7A4E">
      <w:pPr>
        <w:numPr>
          <w:ilvl w:val="0"/>
          <w:numId w:val="29"/>
        </w:numPr>
        <w:contextualSpacing/>
        <w:jc w:val="both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sz w:val="24"/>
          <w:szCs w:val="24"/>
        </w:rPr>
        <w:t>Рациональная психотерапия неэффективна</w:t>
      </w:r>
    </w:p>
    <w:p w:rsidR="000602F6" w:rsidRPr="000F41A8" w:rsidRDefault="000602F6" w:rsidP="00DB7A4E">
      <w:pPr>
        <w:ind w:firstLine="709"/>
        <w:contextualSpacing/>
        <w:jc w:val="center"/>
        <w:rPr>
          <w:rFonts w:ascii="Bookman Old Style" w:hAnsi="Bookman Old Style"/>
          <w:sz w:val="24"/>
          <w:szCs w:val="24"/>
        </w:rPr>
      </w:pPr>
      <w:r w:rsidRPr="000F41A8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>
            <wp:extent cx="2232025" cy="1858963"/>
            <wp:effectExtent l="19050" t="0" r="0" b="0"/>
            <wp:docPr id="14" name="Рисунок 12" descr="D:\Лена\АОЦМП\пк зависимость\помощ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2" descr="D:\Лена\АОЦМП\пк зависимость\помощ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85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2F6" w:rsidRPr="000F41A8" w:rsidRDefault="000602F6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Самый простой и доступный способ решения зависимости — это приобщение к другой конструктивной деятельности. Любовь к здоровому образу жизни, общение с живой природой, творческие прикладные увлечения, такие как рисование, как правило, выводят человека из зависимости.</w:t>
      </w:r>
    </w:p>
    <w:p w:rsidR="00DB7A4E" w:rsidRDefault="00DB7A4E" w:rsidP="000F41A8">
      <w:pPr>
        <w:ind w:firstLine="709"/>
        <w:contextualSpacing/>
        <w:jc w:val="both"/>
        <w:rPr>
          <w:rFonts w:ascii="Bookman Old Style" w:hAnsi="Bookman Old Style"/>
          <w:bCs/>
          <w:sz w:val="24"/>
          <w:szCs w:val="24"/>
        </w:rPr>
      </w:pPr>
    </w:p>
    <w:p w:rsidR="005941AB" w:rsidRDefault="005941AB">
      <w:pPr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br w:type="page"/>
      </w:r>
    </w:p>
    <w:p w:rsidR="000602F6" w:rsidRPr="005941AB" w:rsidRDefault="000602F6" w:rsidP="00DB7A4E">
      <w:pPr>
        <w:ind w:firstLine="709"/>
        <w:contextualSpacing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5941AB">
        <w:rPr>
          <w:rFonts w:ascii="Bookman Old Style" w:hAnsi="Bookman Old Style"/>
          <w:b/>
          <w:bCs/>
          <w:i/>
          <w:sz w:val="24"/>
          <w:szCs w:val="24"/>
        </w:rPr>
        <w:lastRenderedPageBreak/>
        <w:t>Профилактика и что делать?</w:t>
      </w:r>
    </w:p>
    <w:p w:rsidR="00DB7A4E" w:rsidRPr="005941AB" w:rsidRDefault="000602F6" w:rsidP="000F41A8">
      <w:pPr>
        <w:ind w:firstLine="709"/>
        <w:contextualSpacing/>
        <w:jc w:val="both"/>
        <w:rPr>
          <w:rFonts w:ascii="Bookman Old Style" w:hAnsi="Bookman Old Style"/>
          <w:bCs/>
          <w:i/>
          <w:sz w:val="24"/>
          <w:szCs w:val="24"/>
        </w:rPr>
      </w:pPr>
      <w:r w:rsidRPr="005941AB">
        <w:rPr>
          <w:rFonts w:ascii="Bookman Old Style" w:hAnsi="Bookman Old Style"/>
          <w:bCs/>
          <w:i/>
          <w:sz w:val="24"/>
          <w:szCs w:val="24"/>
        </w:rPr>
        <w:t xml:space="preserve">Концепции </w:t>
      </w:r>
      <w:r w:rsidR="00DB7A4E" w:rsidRPr="005941AB">
        <w:rPr>
          <w:rFonts w:ascii="Bookman Old Style" w:hAnsi="Bookman Old Style"/>
          <w:bCs/>
          <w:i/>
          <w:sz w:val="24"/>
          <w:szCs w:val="24"/>
        </w:rPr>
        <w:t>профилактики:</w:t>
      </w:r>
    </w:p>
    <w:p w:rsidR="00DB7A4E" w:rsidRPr="00DB7A4E" w:rsidRDefault="00DB7A4E" w:rsidP="00DB7A4E">
      <w:pPr>
        <w:pStyle w:val="a5"/>
        <w:numPr>
          <w:ilvl w:val="0"/>
          <w:numId w:val="30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информирование,</w:t>
      </w:r>
    </w:p>
    <w:p w:rsidR="00DB7A4E" w:rsidRPr="00DB7A4E" w:rsidRDefault="000602F6" w:rsidP="00DB7A4E">
      <w:pPr>
        <w:pStyle w:val="a5"/>
        <w:numPr>
          <w:ilvl w:val="0"/>
          <w:numId w:val="30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альтернативная занятость</w:t>
      </w:r>
      <w:r w:rsidR="00DB7A4E" w:rsidRPr="00DB7A4E">
        <w:rPr>
          <w:rFonts w:ascii="Bookman Old Style" w:hAnsi="Bookman Old Style"/>
          <w:bCs/>
          <w:sz w:val="24"/>
          <w:szCs w:val="24"/>
        </w:rPr>
        <w:t>,</w:t>
      </w:r>
    </w:p>
    <w:p w:rsidR="00DB7A4E" w:rsidRPr="00DB7A4E" w:rsidRDefault="000602F6" w:rsidP="00DB7A4E">
      <w:pPr>
        <w:pStyle w:val="a5"/>
        <w:numPr>
          <w:ilvl w:val="0"/>
          <w:numId w:val="30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здоровая среда</w:t>
      </w:r>
      <w:r w:rsidR="00DB7A4E" w:rsidRPr="00DB7A4E">
        <w:rPr>
          <w:rFonts w:ascii="Bookman Old Style" w:hAnsi="Bookman Old Style"/>
          <w:bCs/>
          <w:sz w:val="24"/>
          <w:szCs w:val="24"/>
        </w:rPr>
        <w:t>,</w:t>
      </w:r>
    </w:p>
    <w:p w:rsidR="00DB7A4E" w:rsidRPr="00DB7A4E" w:rsidRDefault="000602F6" w:rsidP="00DB7A4E">
      <w:pPr>
        <w:pStyle w:val="a5"/>
        <w:numPr>
          <w:ilvl w:val="0"/>
          <w:numId w:val="30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нав</w:t>
      </w:r>
      <w:r w:rsidR="00DB7A4E" w:rsidRPr="00DB7A4E">
        <w:rPr>
          <w:rFonts w:ascii="Bookman Old Style" w:hAnsi="Bookman Old Style"/>
          <w:bCs/>
          <w:sz w:val="24"/>
          <w:szCs w:val="24"/>
        </w:rPr>
        <w:t>ыки (общения, решения проблем),</w:t>
      </w:r>
    </w:p>
    <w:p w:rsidR="000602F6" w:rsidRPr="00DB7A4E" w:rsidRDefault="000602F6" w:rsidP="00DB7A4E">
      <w:pPr>
        <w:pStyle w:val="a5"/>
        <w:numPr>
          <w:ilvl w:val="0"/>
          <w:numId w:val="30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>жизненные ценности</w:t>
      </w:r>
    </w:p>
    <w:p w:rsidR="000602F6" w:rsidRPr="000F41A8" w:rsidRDefault="000602F6" w:rsidP="00DB7A4E">
      <w:pPr>
        <w:ind w:firstLine="709"/>
        <w:contextualSpacing/>
        <w:jc w:val="center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noProof/>
          <w:sz w:val="24"/>
          <w:szCs w:val="24"/>
          <w:lang w:eastAsia="ru-RU"/>
        </w:rPr>
        <w:drawing>
          <wp:inline distT="0" distB="0" distL="0" distR="0">
            <wp:extent cx="1276350" cy="1295400"/>
            <wp:effectExtent l="19050" t="0" r="0" b="0"/>
            <wp:docPr id="15" name="Рисунок 13" descr="C:\Users\Annet\Desktop\логотип бабоч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0" name="Picture 2" descr="C:\Users\Annet\Desktop\логотип бабоч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D8EBEF"/>
                        </a:clrFrom>
                        <a:clrTo>
                          <a:srgbClr val="D8EB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A4E" w:rsidRPr="005941AB" w:rsidRDefault="00DB7A4E" w:rsidP="00DB7A4E">
      <w:pPr>
        <w:pStyle w:val="a5"/>
        <w:ind w:left="1429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5941AB">
        <w:rPr>
          <w:rFonts w:ascii="Bookman Old Style" w:hAnsi="Bookman Old Style"/>
          <w:b/>
          <w:bCs/>
          <w:i/>
          <w:sz w:val="24"/>
          <w:szCs w:val="24"/>
        </w:rPr>
        <w:t>ЧТО ДЕЛАТЬ?</w:t>
      </w:r>
    </w:p>
    <w:p w:rsidR="000602F6" w:rsidRPr="00DB7A4E" w:rsidRDefault="000602F6" w:rsidP="00DB7A4E">
      <w:pPr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/>
          <w:bCs/>
          <w:sz w:val="24"/>
          <w:szCs w:val="24"/>
        </w:rPr>
        <w:t>Запретить</w:t>
      </w:r>
      <w:r w:rsidRPr="00DB7A4E">
        <w:rPr>
          <w:rFonts w:ascii="Bookman Old Style" w:hAnsi="Bookman Old Style"/>
          <w:bCs/>
          <w:sz w:val="24"/>
          <w:szCs w:val="24"/>
        </w:rPr>
        <w:t xml:space="preserve"> – признать, что вы больше ничего другого предложить не можете</w:t>
      </w:r>
      <w:r w:rsidR="00DB7A4E">
        <w:rPr>
          <w:rFonts w:ascii="Bookman Old Style" w:hAnsi="Bookman Old Style"/>
          <w:bCs/>
          <w:sz w:val="24"/>
          <w:szCs w:val="24"/>
        </w:rPr>
        <w:t>.</w:t>
      </w:r>
    </w:p>
    <w:p w:rsidR="005D029B" w:rsidRPr="000F41A8" w:rsidRDefault="005D029B" w:rsidP="00DB7A4E">
      <w:pPr>
        <w:pStyle w:val="a5"/>
        <w:ind w:firstLine="709"/>
        <w:jc w:val="center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noProof/>
          <w:sz w:val="24"/>
          <w:szCs w:val="24"/>
          <w:lang w:eastAsia="ru-RU"/>
        </w:rPr>
        <w:drawing>
          <wp:inline distT="0" distB="0" distL="0" distR="0">
            <wp:extent cx="2390775" cy="2343150"/>
            <wp:effectExtent l="19050" t="0" r="9525" b="0"/>
            <wp:docPr id="16" name="Рисунок 14" descr="parental control softwa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3" name="Рисунок 6" descr="parental control softwa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46" cy="23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A8" w:rsidRPr="000F41A8" w:rsidRDefault="000F41A8" w:rsidP="00DB7A4E">
      <w:pPr>
        <w:pStyle w:val="a5"/>
        <w:ind w:firstLine="709"/>
        <w:jc w:val="center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Шериф времени – родительский контроль</w:t>
      </w:r>
    </w:p>
    <w:p w:rsidR="000F41A8" w:rsidRPr="00DB7A4E" w:rsidRDefault="000F41A8" w:rsidP="00DB7A4E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B7A4E">
        <w:rPr>
          <w:rFonts w:ascii="Bookman Old Style" w:hAnsi="Bookman Old Style"/>
          <w:b/>
          <w:bCs/>
          <w:sz w:val="24"/>
          <w:szCs w:val="24"/>
        </w:rPr>
        <w:t>Организовать досуг без ПК</w:t>
      </w:r>
    </w:p>
    <w:p w:rsidR="000F41A8" w:rsidRPr="000F41A8" w:rsidRDefault="000F41A8" w:rsidP="00DB7A4E">
      <w:pPr>
        <w:pStyle w:val="a5"/>
        <w:ind w:firstLine="709"/>
        <w:jc w:val="center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noProof/>
          <w:sz w:val="24"/>
          <w:szCs w:val="24"/>
          <w:lang w:eastAsia="ru-RU"/>
        </w:rPr>
        <w:drawing>
          <wp:inline distT="0" distB="0" distL="0" distR="0">
            <wp:extent cx="2828925" cy="2266950"/>
            <wp:effectExtent l="19050" t="0" r="9525" b="0"/>
            <wp:docPr id="17" name="Рисунок 15" descr="D:\Лена\АОЦМП\пк зависимость\дети и пк\чертенок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1" name="Picture 2" descr="D:\Лена\АОЦМП\пк зависимость\дети и пк\чертенок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5356" t="12601" r="9045" b="1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30" cy="226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A8" w:rsidRPr="000F41A8" w:rsidRDefault="000F41A8" w:rsidP="000F41A8">
      <w:pPr>
        <w:pStyle w:val="a5"/>
        <w:ind w:firstLine="709"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– даже </w:t>
      </w:r>
      <w:proofErr w:type="gramStart"/>
      <w:r w:rsidRPr="000F41A8">
        <w:rPr>
          <w:rFonts w:ascii="Bookman Old Style" w:hAnsi="Bookman Old Style"/>
          <w:bCs/>
          <w:sz w:val="24"/>
          <w:szCs w:val="24"/>
        </w:rPr>
        <w:t>для</w:t>
      </w:r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</w:t>
      </w:r>
      <w:proofErr w:type="gramStart"/>
      <w:r w:rsidRPr="000F41A8">
        <w:rPr>
          <w:rFonts w:ascii="Bookman Old Style" w:hAnsi="Bookman Old Style"/>
          <w:bCs/>
          <w:sz w:val="24"/>
          <w:szCs w:val="24"/>
        </w:rPr>
        <w:t>все</w:t>
      </w:r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 отрицающего подростка провести время вместе с родителями, по меньшей мере, приятно</w:t>
      </w:r>
      <w:r w:rsidR="00DB7A4E">
        <w:rPr>
          <w:rFonts w:ascii="Bookman Old Style" w:hAnsi="Bookman Old Style"/>
          <w:bCs/>
          <w:sz w:val="24"/>
          <w:szCs w:val="24"/>
        </w:rPr>
        <w:t>!</w:t>
      </w:r>
    </w:p>
    <w:p w:rsidR="000F41A8" w:rsidRPr="00DB7A4E" w:rsidRDefault="000F41A8" w:rsidP="00DB7A4E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B7A4E">
        <w:rPr>
          <w:rFonts w:ascii="Bookman Old Style" w:hAnsi="Bookman Old Style"/>
          <w:b/>
          <w:bCs/>
          <w:sz w:val="24"/>
          <w:szCs w:val="24"/>
        </w:rPr>
        <w:lastRenderedPageBreak/>
        <w:t>ПК – инструмент для работы</w:t>
      </w:r>
    </w:p>
    <w:p w:rsidR="000F41A8" w:rsidRPr="000F41A8" w:rsidRDefault="000F41A8" w:rsidP="000F41A8">
      <w:pPr>
        <w:pStyle w:val="a5"/>
        <w:ind w:firstLine="709"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– научите ребенка РАБОТАТЬ на ПК, попросите оказать помощь в Вашей работе (набрать текст, таблицу, сделать рисунок, разработать дизайн квартиры и т.п.)</w:t>
      </w:r>
    </w:p>
    <w:p w:rsidR="000F41A8" w:rsidRPr="000F41A8" w:rsidRDefault="000F41A8" w:rsidP="000F41A8">
      <w:pPr>
        <w:pStyle w:val="a5"/>
        <w:ind w:firstLine="709"/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noProof/>
          <w:sz w:val="24"/>
          <w:szCs w:val="24"/>
          <w:lang w:eastAsia="ru-RU"/>
        </w:rPr>
        <w:drawing>
          <wp:inline distT="0" distB="0" distL="0" distR="0">
            <wp:extent cx="1781175" cy="1266825"/>
            <wp:effectExtent l="19050" t="0" r="9525" b="0"/>
            <wp:docPr id="18" name="Рисунок 16" descr="D:\Лена\АОЦМП\пк зависимость\до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1" name="Picture 4" descr="D:\Лена\АОЦМП\пк зависимость\дом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42" cy="126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1A8">
        <w:rPr>
          <w:rFonts w:ascii="Bookman Old Style" w:hAnsi="Bookman Old Style"/>
          <w:bCs/>
          <w:noProof/>
          <w:sz w:val="24"/>
          <w:szCs w:val="24"/>
          <w:lang w:eastAsia="ru-RU"/>
        </w:rPr>
        <w:drawing>
          <wp:inline distT="0" distB="0" distL="0" distR="0">
            <wp:extent cx="1733550" cy="1266825"/>
            <wp:effectExtent l="19050" t="0" r="0" b="0"/>
            <wp:docPr id="19" name="Рисунок 17" descr="D:\Лена\АОЦМП\пк зависимость\дом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0" name="Picture 3" descr="D:\Лена\АОЦМП\пк зависимость\дом 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86" cy="1266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1A8">
        <w:rPr>
          <w:rFonts w:ascii="Bookman Old Style" w:hAnsi="Bookman Old Style"/>
          <w:bCs/>
          <w:noProof/>
          <w:sz w:val="24"/>
          <w:szCs w:val="24"/>
          <w:lang w:eastAsia="ru-RU"/>
        </w:rPr>
        <w:drawing>
          <wp:inline distT="0" distB="0" distL="0" distR="0">
            <wp:extent cx="1600200" cy="1266825"/>
            <wp:effectExtent l="19050" t="0" r="0" b="0"/>
            <wp:docPr id="20" name="Рисунок 18" descr="D:\Лена\АОЦМП\пк зависимость\дом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2" name="Picture 5" descr="D:\Лена\АОЦМП\пк зависимость\дом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16" cy="126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A8" w:rsidRPr="00DB7A4E" w:rsidRDefault="000F41A8" w:rsidP="00DB7A4E">
      <w:pPr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B7A4E">
        <w:rPr>
          <w:rFonts w:ascii="Bookman Old Style" w:hAnsi="Bookman Old Style"/>
          <w:b/>
          <w:bCs/>
          <w:sz w:val="24"/>
          <w:szCs w:val="24"/>
        </w:rPr>
        <w:t>Отказаться от игры на ПК взрослым членам семьи</w:t>
      </w:r>
    </w:p>
    <w:p w:rsidR="000F41A8" w:rsidRPr="000F41A8" w:rsidRDefault="00DB7A4E" w:rsidP="00DB7A4E">
      <w:pPr>
        <w:pStyle w:val="a5"/>
        <w:ind w:firstLine="709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- правило о РАБОТЕ </w:t>
      </w:r>
      <w:r w:rsidR="000F41A8" w:rsidRPr="000F41A8">
        <w:rPr>
          <w:rFonts w:ascii="Bookman Old Style" w:hAnsi="Bookman Old Style"/>
          <w:bCs/>
          <w:sz w:val="24"/>
          <w:szCs w:val="24"/>
        </w:rPr>
        <w:t>на ПК распространяется на всех…</w:t>
      </w:r>
      <w:r w:rsidR="000F41A8" w:rsidRPr="000F41A8">
        <w:rPr>
          <w:rFonts w:ascii="Bookman Old Style" w:hAnsi="Bookman Old Style"/>
          <w:bCs/>
          <w:noProof/>
          <w:sz w:val="24"/>
          <w:szCs w:val="24"/>
          <w:lang w:eastAsia="ru-RU"/>
        </w:rPr>
        <w:drawing>
          <wp:inline distT="0" distB="0" distL="0" distR="0">
            <wp:extent cx="2609850" cy="2114550"/>
            <wp:effectExtent l="19050" t="0" r="0" b="0"/>
            <wp:docPr id="21" name="Рисунок 19" descr="D:\Лена\АОЦМП\пк зависимость\интернет пищ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0" name="Picture 2" descr="D:\Лена\АОЦМП\пк зависимость\интернет пищ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86" cy="211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A4E" w:rsidRDefault="00DB7A4E" w:rsidP="000F41A8">
      <w:pPr>
        <w:pStyle w:val="a5"/>
        <w:ind w:firstLine="709"/>
        <w:jc w:val="both"/>
        <w:rPr>
          <w:rFonts w:ascii="Bookman Old Style" w:hAnsi="Bookman Old Style"/>
          <w:bCs/>
          <w:sz w:val="24"/>
          <w:szCs w:val="24"/>
        </w:rPr>
      </w:pPr>
    </w:p>
    <w:p w:rsidR="005941AB" w:rsidRDefault="005941AB">
      <w:pPr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br w:type="page"/>
      </w:r>
    </w:p>
    <w:p w:rsidR="000F41A8" w:rsidRPr="005941AB" w:rsidRDefault="005941AB" w:rsidP="00DB7A4E">
      <w:pPr>
        <w:pStyle w:val="a5"/>
        <w:ind w:firstLine="709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5941AB">
        <w:rPr>
          <w:rFonts w:ascii="Bookman Old Style" w:hAnsi="Bookman Old Style"/>
          <w:b/>
          <w:bCs/>
          <w:i/>
          <w:sz w:val="24"/>
          <w:szCs w:val="24"/>
        </w:rPr>
        <w:lastRenderedPageBreak/>
        <w:t>РЕКОМЕНДАЦИИ</w:t>
      </w:r>
    </w:p>
    <w:p w:rsidR="000A2EC3" w:rsidRPr="000F41A8" w:rsidRDefault="00260905" w:rsidP="00DB7A4E">
      <w:pPr>
        <w:pStyle w:val="a5"/>
        <w:numPr>
          <w:ilvl w:val="0"/>
          <w:numId w:val="3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Не относиться к компьютеру как к вредной привычке, от которой легко избавиться. Очень часто родители рассуждают: не пьет, не курит травку, не колется – уже хорошо. А компьютер – это так, само пройдет.</w:t>
      </w:r>
    </w:p>
    <w:p w:rsidR="000A2EC3" w:rsidRPr="000F41A8" w:rsidRDefault="00260905" w:rsidP="00DB7A4E">
      <w:pPr>
        <w:pStyle w:val="a5"/>
        <w:numPr>
          <w:ilvl w:val="0"/>
          <w:numId w:val="3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Если ребенок чрезмерно увлекается игрой на компьютере, обратить внимание на его успешность, выяснить, от чего он убегает. Т.е. исследовать причины такого поведения.</w:t>
      </w:r>
    </w:p>
    <w:p w:rsidR="000A2EC3" w:rsidRPr="000F41A8" w:rsidRDefault="00260905" w:rsidP="00DB7A4E">
      <w:pPr>
        <w:pStyle w:val="a5"/>
        <w:numPr>
          <w:ilvl w:val="0"/>
          <w:numId w:val="3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Уделять ребенку внимание. Да, подросток, с одной стороны, стремится к независимости, но с другой – остро нуждается в поддержке и одобрении родителей. Он испытывает границы </w:t>
      </w:r>
      <w:proofErr w:type="gramStart"/>
      <w:r w:rsidRPr="000F41A8">
        <w:rPr>
          <w:rFonts w:ascii="Bookman Old Style" w:hAnsi="Bookman Old Style"/>
          <w:bCs/>
          <w:sz w:val="24"/>
          <w:szCs w:val="24"/>
        </w:rPr>
        <w:t>дозволенного</w:t>
      </w:r>
      <w:proofErr w:type="gramEnd"/>
      <w:r w:rsidRPr="000F41A8">
        <w:rPr>
          <w:rFonts w:ascii="Bookman Old Style" w:hAnsi="Bookman Old Style"/>
          <w:bCs/>
          <w:sz w:val="24"/>
          <w:szCs w:val="24"/>
        </w:rPr>
        <w:t>, но в то же время не может жить без них.</w:t>
      </w:r>
    </w:p>
    <w:p w:rsidR="000A2EC3" w:rsidRPr="000F41A8" w:rsidRDefault="00260905" w:rsidP="00DB7A4E">
      <w:pPr>
        <w:pStyle w:val="a5"/>
        <w:numPr>
          <w:ilvl w:val="0"/>
          <w:numId w:val="3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Пересмотрите ваше общение с подростком. Это хорошее время, чтобы изменить правила общения в семье. </w:t>
      </w:r>
    </w:p>
    <w:p w:rsidR="000A2EC3" w:rsidRPr="000F41A8" w:rsidRDefault="00260905" w:rsidP="00DB7A4E">
      <w:pPr>
        <w:pStyle w:val="a5"/>
        <w:numPr>
          <w:ilvl w:val="0"/>
          <w:numId w:val="3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Важно выделять время на общение с ребенком, слушать не только, что он делал в течение дня, но и уметь слушать его чувства, переживания. </w:t>
      </w:r>
    </w:p>
    <w:p w:rsidR="000A2EC3" w:rsidRPr="000F41A8" w:rsidRDefault="00260905" w:rsidP="00DB7A4E">
      <w:pPr>
        <w:pStyle w:val="a5"/>
        <w:numPr>
          <w:ilvl w:val="0"/>
          <w:numId w:val="3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АКТИВНОЕ СЛУШАНИЕ. Этот навык предполагает умение выслушать собеседника, задавая уточняющие вопросы: «Что тебя беспокоит больше всего?», «Чего бы тебе хотелось?», «Как мне стоит себя вести?». Вопросы позволят прояснить трудную ситуацию и определить эмоциональное состояние собеседника. Данный навык можно использовать в ситуации,         когда родители спокойны, а ребенок взволнован.</w:t>
      </w:r>
    </w:p>
    <w:p w:rsidR="000A2EC3" w:rsidRPr="000F41A8" w:rsidRDefault="00260905" w:rsidP="00DB7A4E">
      <w:pPr>
        <w:pStyle w:val="a5"/>
        <w:numPr>
          <w:ilvl w:val="0"/>
          <w:numId w:val="3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>«</w:t>
      </w:r>
      <w:proofErr w:type="gramStart"/>
      <w:r w:rsidRPr="000F41A8">
        <w:rPr>
          <w:rFonts w:ascii="Bookman Old Style" w:hAnsi="Bookman Old Style"/>
          <w:bCs/>
          <w:sz w:val="24"/>
          <w:szCs w:val="24"/>
        </w:rPr>
        <w:t>Я-ВЫСКАЗЫВАНИЕ</w:t>
      </w:r>
      <w:proofErr w:type="gramEnd"/>
      <w:r w:rsidRPr="000F41A8">
        <w:rPr>
          <w:rFonts w:ascii="Bookman Old Style" w:hAnsi="Bookman Old Style"/>
          <w:bCs/>
          <w:sz w:val="24"/>
          <w:szCs w:val="24"/>
        </w:rPr>
        <w:t xml:space="preserve">». Этот навык предполагает умение выражать свое эмоциональное состояние в необидной для других форме. «Я чувствую обиду и одиночество, потому что ты меня отдаляешься». </w:t>
      </w:r>
    </w:p>
    <w:p w:rsidR="000A2EC3" w:rsidRPr="000F41A8" w:rsidRDefault="00260905" w:rsidP="00DB7A4E">
      <w:pPr>
        <w:pStyle w:val="a5"/>
        <w:numPr>
          <w:ilvl w:val="0"/>
          <w:numId w:val="3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sz w:val="24"/>
          <w:szCs w:val="24"/>
        </w:rPr>
        <w:t xml:space="preserve"> Очень важно понять, как сами родители справляются с конфликтными ситуациями. </w:t>
      </w:r>
    </w:p>
    <w:p w:rsidR="000F41A8" w:rsidRPr="00DB7A4E" w:rsidRDefault="00260905" w:rsidP="00DB7A4E">
      <w:pPr>
        <w:pStyle w:val="a5"/>
        <w:numPr>
          <w:ilvl w:val="0"/>
          <w:numId w:val="31"/>
        </w:numPr>
        <w:jc w:val="both"/>
        <w:rPr>
          <w:rFonts w:ascii="Bookman Old Style" w:hAnsi="Bookman Old Style"/>
          <w:bCs/>
          <w:sz w:val="24"/>
          <w:szCs w:val="24"/>
        </w:rPr>
      </w:pPr>
      <w:r w:rsidRPr="00DB7A4E">
        <w:rPr>
          <w:rFonts w:ascii="Bookman Old Style" w:hAnsi="Bookman Old Style"/>
          <w:bCs/>
          <w:sz w:val="24"/>
          <w:szCs w:val="24"/>
        </w:rPr>
        <w:t xml:space="preserve"> Согласно гигиеническим требованиям, 7-10-летние дети должны находиться за компьютером не больше 45 минут в день, 11-13-летние – не более двух раз в день по 45 минут, </w:t>
      </w:r>
      <w:r w:rsidR="00DB7A4E">
        <w:rPr>
          <w:rFonts w:ascii="Bookman Old Style" w:hAnsi="Bookman Old Style"/>
          <w:bCs/>
          <w:sz w:val="24"/>
          <w:szCs w:val="24"/>
        </w:rPr>
        <w:t>старше 13 лет – три раза в день.</w:t>
      </w:r>
      <w:r w:rsidR="000F41A8" w:rsidRPr="00DB7A4E">
        <w:rPr>
          <w:rFonts w:ascii="Bookman Old Style" w:hAnsi="Bookman Old Style"/>
          <w:bCs/>
          <w:sz w:val="24"/>
          <w:szCs w:val="24"/>
        </w:rPr>
        <w:br w:type="page"/>
      </w:r>
    </w:p>
    <w:p w:rsidR="00260905" w:rsidRDefault="00260905" w:rsidP="000F41A8">
      <w:pPr>
        <w:pStyle w:val="a5"/>
        <w:ind w:firstLine="709"/>
        <w:jc w:val="both"/>
        <w:rPr>
          <w:rFonts w:ascii="Bookman Old Style" w:hAnsi="Bookman Old Style"/>
          <w:bCs/>
          <w:sz w:val="24"/>
          <w:szCs w:val="24"/>
        </w:rPr>
      </w:pPr>
    </w:p>
    <w:p w:rsidR="000F41A8" w:rsidRPr="00260905" w:rsidRDefault="000F41A8" w:rsidP="00260905">
      <w:pPr>
        <w:pStyle w:val="a5"/>
        <w:ind w:firstLine="709"/>
        <w:jc w:val="right"/>
        <w:rPr>
          <w:rFonts w:ascii="Bookman Old Style" w:hAnsi="Bookman Old Style"/>
          <w:b/>
          <w:bCs/>
          <w:i/>
          <w:sz w:val="24"/>
          <w:szCs w:val="24"/>
        </w:rPr>
      </w:pPr>
      <w:r w:rsidRPr="00260905">
        <w:rPr>
          <w:rFonts w:ascii="Bookman Old Style" w:hAnsi="Bookman Old Style"/>
          <w:b/>
          <w:bCs/>
          <w:i/>
          <w:sz w:val="24"/>
          <w:szCs w:val="24"/>
        </w:rPr>
        <w:t>В качестве эпилога</w:t>
      </w:r>
    </w:p>
    <w:p w:rsidR="000F41A8" w:rsidRPr="00260905" w:rsidRDefault="000F41A8" w:rsidP="000F41A8">
      <w:pPr>
        <w:pStyle w:val="a5"/>
        <w:ind w:firstLine="709"/>
        <w:jc w:val="both"/>
        <w:rPr>
          <w:rFonts w:ascii="Bookman Old Style" w:hAnsi="Bookman Old Style"/>
          <w:bCs/>
          <w:i/>
          <w:sz w:val="24"/>
          <w:szCs w:val="24"/>
        </w:rPr>
      </w:pPr>
      <w:r w:rsidRPr="00260905">
        <w:rPr>
          <w:rFonts w:ascii="Bookman Old Style" w:hAnsi="Bookman Old Style"/>
          <w:bCs/>
          <w:i/>
          <w:sz w:val="24"/>
          <w:szCs w:val="24"/>
        </w:rPr>
        <w:t>… постарайтесь избежать поиска черной кошки в комнате, где ее нет…</w:t>
      </w:r>
    </w:p>
    <w:p w:rsidR="000F41A8" w:rsidRPr="00260905" w:rsidRDefault="000F41A8" w:rsidP="000F41A8">
      <w:pPr>
        <w:pStyle w:val="a5"/>
        <w:ind w:firstLine="709"/>
        <w:jc w:val="both"/>
        <w:rPr>
          <w:rFonts w:ascii="Bookman Old Style" w:hAnsi="Bookman Old Style"/>
          <w:bCs/>
          <w:i/>
          <w:sz w:val="24"/>
          <w:szCs w:val="24"/>
        </w:rPr>
      </w:pPr>
      <w:r w:rsidRPr="00260905">
        <w:rPr>
          <w:rFonts w:ascii="Bookman Old Style" w:hAnsi="Bookman Old Style"/>
          <w:bCs/>
          <w:i/>
          <w:sz w:val="24"/>
          <w:szCs w:val="24"/>
        </w:rPr>
        <w:t>В случае с ребенком это может оказаться его пропуском в зависимость…</w:t>
      </w:r>
    </w:p>
    <w:p w:rsidR="00260905" w:rsidRDefault="00260905" w:rsidP="00260905">
      <w:pPr>
        <w:pStyle w:val="a5"/>
        <w:ind w:firstLine="709"/>
        <w:jc w:val="center"/>
        <w:rPr>
          <w:rFonts w:ascii="Bookman Old Style" w:hAnsi="Bookman Old Style"/>
          <w:bCs/>
          <w:sz w:val="24"/>
          <w:szCs w:val="24"/>
        </w:rPr>
      </w:pPr>
      <w:r w:rsidRPr="000F41A8">
        <w:rPr>
          <w:rFonts w:ascii="Bookman Old Style" w:hAnsi="Bookman Old Style"/>
          <w:bCs/>
          <w:noProof/>
          <w:sz w:val="24"/>
          <w:szCs w:val="24"/>
          <w:lang w:eastAsia="ru-RU"/>
        </w:rPr>
        <w:drawing>
          <wp:inline distT="0" distB="0" distL="0" distR="0">
            <wp:extent cx="2914650" cy="2171700"/>
            <wp:effectExtent l="19050" t="0" r="0" b="0"/>
            <wp:docPr id="25" name="Рисунок 20" descr="D:\Лена\АОЦМП\пк зависимость\дети и пк\сем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9" name="Picture 3" descr="D:\Лена\АОЦМП\пк зависимость\дети и пк\семья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1A8" w:rsidRPr="00260905" w:rsidRDefault="000F41A8" w:rsidP="000F41A8">
      <w:pPr>
        <w:pStyle w:val="a5"/>
        <w:ind w:firstLine="709"/>
        <w:jc w:val="both"/>
        <w:rPr>
          <w:rFonts w:ascii="Bookman Old Style" w:hAnsi="Bookman Old Style"/>
          <w:bCs/>
          <w:i/>
          <w:sz w:val="24"/>
          <w:szCs w:val="24"/>
        </w:rPr>
      </w:pPr>
      <w:r w:rsidRPr="00260905">
        <w:rPr>
          <w:rFonts w:ascii="Bookman Old Style" w:hAnsi="Bookman Old Style"/>
          <w:bCs/>
          <w:i/>
          <w:sz w:val="24"/>
          <w:szCs w:val="24"/>
        </w:rPr>
        <w:t>Лучший способ гарантировать безопасность детей и в Интернете, и в жизни – это быть их партнерами, путеводи</w:t>
      </w:r>
      <w:r w:rsidR="00260905" w:rsidRPr="00260905">
        <w:rPr>
          <w:rFonts w:ascii="Bookman Old Style" w:hAnsi="Bookman Old Style"/>
          <w:bCs/>
          <w:i/>
          <w:sz w:val="24"/>
          <w:szCs w:val="24"/>
        </w:rPr>
        <w:t xml:space="preserve">телями и оказывать им поддержку </w:t>
      </w:r>
      <w:r w:rsidRPr="00260905">
        <w:rPr>
          <w:rFonts w:ascii="Bookman Old Style" w:hAnsi="Bookman Old Style"/>
          <w:bCs/>
          <w:i/>
          <w:sz w:val="24"/>
          <w:szCs w:val="24"/>
        </w:rPr>
        <w:t>в случае необходимости.</w:t>
      </w:r>
      <w:r w:rsidR="00260905" w:rsidRPr="00260905">
        <w:rPr>
          <w:rFonts w:ascii="Bookman Old Style" w:hAnsi="Bookman Old Style"/>
          <w:bCs/>
          <w:i/>
          <w:sz w:val="24"/>
          <w:szCs w:val="24"/>
        </w:rPr>
        <w:t xml:space="preserve"> </w:t>
      </w:r>
    </w:p>
    <w:sectPr w:rsidR="000F41A8" w:rsidRPr="00260905" w:rsidSect="000F4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C30"/>
    <w:multiLevelType w:val="hybridMultilevel"/>
    <w:tmpl w:val="3440DA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A5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66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E8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6B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E1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63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4C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1C16A2"/>
    <w:multiLevelType w:val="hybridMultilevel"/>
    <w:tmpl w:val="D5A2618C"/>
    <w:lvl w:ilvl="0" w:tplc="D544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24C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C7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7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2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C0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AC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2F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8E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D91ACA"/>
    <w:multiLevelType w:val="hybridMultilevel"/>
    <w:tmpl w:val="38765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6C76"/>
    <w:multiLevelType w:val="hybridMultilevel"/>
    <w:tmpl w:val="96EC5F64"/>
    <w:lvl w:ilvl="0" w:tplc="E364FF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E2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877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AF4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67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C4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C3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4C5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1A44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1748DD"/>
    <w:multiLevelType w:val="hybridMultilevel"/>
    <w:tmpl w:val="2342FC5A"/>
    <w:lvl w:ilvl="0" w:tplc="C7AC9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EA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0E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A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05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8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6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C7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27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9A3E04"/>
    <w:multiLevelType w:val="hybridMultilevel"/>
    <w:tmpl w:val="B67AD766"/>
    <w:lvl w:ilvl="0" w:tplc="12A0E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26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8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6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C8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A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A0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A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A84E62"/>
    <w:multiLevelType w:val="hybridMultilevel"/>
    <w:tmpl w:val="A4ACFD88"/>
    <w:lvl w:ilvl="0" w:tplc="467C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4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49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C0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67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C0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46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2C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65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03080A"/>
    <w:multiLevelType w:val="hybridMultilevel"/>
    <w:tmpl w:val="15F22680"/>
    <w:lvl w:ilvl="0" w:tplc="467C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0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86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87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4B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C7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C3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09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8C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B16927"/>
    <w:multiLevelType w:val="hybridMultilevel"/>
    <w:tmpl w:val="70724C6C"/>
    <w:lvl w:ilvl="0" w:tplc="41A26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26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ED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6A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CC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0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62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24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82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37A7B5E"/>
    <w:multiLevelType w:val="hybridMultilevel"/>
    <w:tmpl w:val="37ECBE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89759B"/>
    <w:multiLevelType w:val="hybridMultilevel"/>
    <w:tmpl w:val="F70632B2"/>
    <w:lvl w:ilvl="0" w:tplc="28CA1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E1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E3D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C0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1A3F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4BF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886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250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405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751439"/>
    <w:multiLevelType w:val="hybridMultilevel"/>
    <w:tmpl w:val="078E317C"/>
    <w:lvl w:ilvl="0" w:tplc="467C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24C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C7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7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2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C0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AC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2F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8E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B17812"/>
    <w:multiLevelType w:val="hybridMultilevel"/>
    <w:tmpl w:val="6D2489B2"/>
    <w:lvl w:ilvl="0" w:tplc="297AB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01059B"/>
    <w:multiLevelType w:val="hybridMultilevel"/>
    <w:tmpl w:val="67269F68"/>
    <w:lvl w:ilvl="0" w:tplc="D84A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02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EC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8D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F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06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E1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6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032B15"/>
    <w:multiLevelType w:val="hybridMultilevel"/>
    <w:tmpl w:val="0AC82006"/>
    <w:lvl w:ilvl="0" w:tplc="F1AA9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A5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66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E8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6B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CE1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63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4C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E9D2DCE"/>
    <w:multiLevelType w:val="hybridMultilevel"/>
    <w:tmpl w:val="08480F54"/>
    <w:lvl w:ilvl="0" w:tplc="467C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C8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A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7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47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05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A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CC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89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0A87905"/>
    <w:multiLevelType w:val="hybridMultilevel"/>
    <w:tmpl w:val="F2B01220"/>
    <w:lvl w:ilvl="0" w:tplc="921EEBB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A8F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04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2A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AA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A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B0E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83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81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D077D"/>
    <w:multiLevelType w:val="hybridMultilevel"/>
    <w:tmpl w:val="EA88F89A"/>
    <w:lvl w:ilvl="0" w:tplc="BC5ED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C8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A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7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47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05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A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CC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89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35352E8"/>
    <w:multiLevelType w:val="hybridMultilevel"/>
    <w:tmpl w:val="AED4A4B4"/>
    <w:lvl w:ilvl="0" w:tplc="15A6D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0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86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87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4B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C7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C3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09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8C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8395A11"/>
    <w:multiLevelType w:val="hybridMultilevel"/>
    <w:tmpl w:val="2DD83FB0"/>
    <w:lvl w:ilvl="0" w:tplc="467C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2B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4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60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2F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4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C5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49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0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8741918"/>
    <w:multiLevelType w:val="hybridMultilevel"/>
    <w:tmpl w:val="A20E8890"/>
    <w:lvl w:ilvl="0" w:tplc="A2A8B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2B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4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60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2F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42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C5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49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0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451D5A"/>
    <w:multiLevelType w:val="hybridMultilevel"/>
    <w:tmpl w:val="8A6E255E"/>
    <w:lvl w:ilvl="0" w:tplc="0B3C6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2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E2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42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2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E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22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A4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64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20232CA"/>
    <w:multiLevelType w:val="hybridMultilevel"/>
    <w:tmpl w:val="5802CA8C"/>
    <w:lvl w:ilvl="0" w:tplc="F224D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5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08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A3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A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EB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A2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A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1632FDD"/>
    <w:multiLevelType w:val="hybridMultilevel"/>
    <w:tmpl w:val="EE42040A"/>
    <w:lvl w:ilvl="0" w:tplc="4E360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4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49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C0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67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C0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46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2C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65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016E31"/>
    <w:multiLevelType w:val="hybridMultilevel"/>
    <w:tmpl w:val="147AE94C"/>
    <w:lvl w:ilvl="0" w:tplc="97702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2DC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18D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2A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D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61F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68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A4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E7040C"/>
    <w:multiLevelType w:val="hybridMultilevel"/>
    <w:tmpl w:val="C25258FC"/>
    <w:lvl w:ilvl="0" w:tplc="467C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85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08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A3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A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AEB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A2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A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A5090E"/>
    <w:multiLevelType w:val="hybridMultilevel"/>
    <w:tmpl w:val="F82AE702"/>
    <w:lvl w:ilvl="0" w:tplc="467C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02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EC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8D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F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06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E1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6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223261"/>
    <w:multiLevelType w:val="hybridMultilevel"/>
    <w:tmpl w:val="FF46AF54"/>
    <w:lvl w:ilvl="0" w:tplc="B5425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E4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C3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60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A5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41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2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8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24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CBE4C27"/>
    <w:multiLevelType w:val="hybridMultilevel"/>
    <w:tmpl w:val="821AA17E"/>
    <w:lvl w:ilvl="0" w:tplc="467C99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26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85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06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C8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A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A0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A8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4C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6853B1"/>
    <w:multiLevelType w:val="hybridMultilevel"/>
    <w:tmpl w:val="E03E4A9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82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E2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42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2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EA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22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A4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64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F453BEA"/>
    <w:multiLevelType w:val="hybridMultilevel"/>
    <w:tmpl w:val="84AAF1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7"/>
  </w:num>
  <w:num w:numId="8">
    <w:abstractNumId w:val="1"/>
  </w:num>
  <w:num w:numId="9">
    <w:abstractNumId w:val="20"/>
  </w:num>
  <w:num w:numId="10">
    <w:abstractNumId w:val="10"/>
  </w:num>
  <w:num w:numId="11">
    <w:abstractNumId w:val="3"/>
  </w:num>
  <w:num w:numId="12">
    <w:abstractNumId w:val="24"/>
  </w:num>
  <w:num w:numId="13">
    <w:abstractNumId w:val="16"/>
  </w:num>
  <w:num w:numId="14">
    <w:abstractNumId w:val="14"/>
  </w:num>
  <w:num w:numId="15">
    <w:abstractNumId w:val="2"/>
  </w:num>
  <w:num w:numId="16">
    <w:abstractNumId w:val="21"/>
  </w:num>
  <w:num w:numId="17">
    <w:abstractNumId w:val="27"/>
  </w:num>
  <w:num w:numId="18">
    <w:abstractNumId w:val="4"/>
  </w:num>
  <w:num w:numId="19">
    <w:abstractNumId w:val="26"/>
  </w:num>
  <w:num w:numId="20">
    <w:abstractNumId w:val="6"/>
  </w:num>
  <w:num w:numId="21">
    <w:abstractNumId w:val="7"/>
  </w:num>
  <w:num w:numId="22">
    <w:abstractNumId w:val="25"/>
  </w:num>
  <w:num w:numId="23">
    <w:abstractNumId w:val="28"/>
  </w:num>
  <w:num w:numId="24">
    <w:abstractNumId w:val="15"/>
  </w:num>
  <w:num w:numId="25">
    <w:abstractNumId w:val="11"/>
  </w:num>
  <w:num w:numId="26">
    <w:abstractNumId w:val="19"/>
  </w:num>
  <w:num w:numId="27">
    <w:abstractNumId w:val="12"/>
  </w:num>
  <w:num w:numId="28">
    <w:abstractNumId w:val="30"/>
  </w:num>
  <w:num w:numId="29">
    <w:abstractNumId w:val="0"/>
  </w:num>
  <w:num w:numId="30">
    <w:abstractNumId w:val="9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89C"/>
    <w:rsid w:val="000602F6"/>
    <w:rsid w:val="000A2EC3"/>
    <w:rsid w:val="000F41A8"/>
    <w:rsid w:val="00101517"/>
    <w:rsid w:val="00260905"/>
    <w:rsid w:val="005941AB"/>
    <w:rsid w:val="005D029B"/>
    <w:rsid w:val="00623E5C"/>
    <w:rsid w:val="0067665E"/>
    <w:rsid w:val="00B73E62"/>
    <w:rsid w:val="00D5589C"/>
    <w:rsid w:val="00DB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8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2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18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1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9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45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1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4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6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5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2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5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2016-11-22T18:11:00Z</dcterms:created>
  <dcterms:modified xsi:type="dcterms:W3CDTF">2016-11-23T17:19:00Z</dcterms:modified>
</cp:coreProperties>
</file>